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0E0E8" w14:textId="77777777" w:rsidR="00B619C6" w:rsidRPr="00382E9F" w:rsidRDefault="00B619C6" w:rsidP="00172328">
      <w:pPr>
        <w:rPr>
          <w:rFonts w:ascii="Arial" w:hAnsi="Arial" w:cs="Arial"/>
          <w:sz w:val="22"/>
          <w:szCs w:val="22"/>
        </w:rPr>
      </w:pPr>
    </w:p>
    <w:p w14:paraId="42E12ED3" w14:textId="77777777" w:rsidR="00A7210E" w:rsidRPr="00A7210E" w:rsidRDefault="00A7210E" w:rsidP="00A7210E">
      <w:pPr>
        <w:pStyle w:val="Default"/>
        <w:rPr>
          <w:color w:val="003164"/>
          <w:sz w:val="28"/>
          <w:szCs w:val="28"/>
          <w:lang w:val="en-US"/>
        </w:rPr>
      </w:pPr>
      <w:r w:rsidRPr="00A7210E">
        <w:rPr>
          <w:b/>
          <w:bCs/>
          <w:color w:val="003164"/>
          <w:sz w:val="28"/>
          <w:szCs w:val="28"/>
          <w:lang w:val="en-US"/>
        </w:rPr>
        <w:t xml:space="preserve">IUFRO Meeting Report Form </w:t>
      </w:r>
    </w:p>
    <w:p w14:paraId="53CE28F2" w14:textId="77777777" w:rsidR="00A7210E" w:rsidRDefault="00A7210E" w:rsidP="00A7210E">
      <w:pPr>
        <w:pStyle w:val="Default"/>
        <w:rPr>
          <w:sz w:val="20"/>
          <w:szCs w:val="20"/>
          <w:lang w:val="en-US"/>
        </w:rPr>
      </w:pPr>
    </w:p>
    <w:p w14:paraId="2705B304" w14:textId="77777777" w:rsidR="00A7210E" w:rsidRPr="00A7210E" w:rsidRDefault="00A7210E" w:rsidP="00A7210E">
      <w:pPr>
        <w:pStyle w:val="Default"/>
        <w:rPr>
          <w:sz w:val="20"/>
          <w:szCs w:val="20"/>
          <w:lang w:val="en-US"/>
        </w:rPr>
      </w:pPr>
      <w:r w:rsidRPr="00A7210E">
        <w:rPr>
          <w:sz w:val="20"/>
          <w:szCs w:val="20"/>
          <w:lang w:val="en-US"/>
        </w:rPr>
        <w:t xml:space="preserve">Organizers of IUFRO meetings and IUFRO focal persons at IUFRO co-sponsored meetings, respectively, are kindly requested to fill in and return this form within two weeks after the meeting or by a given deadline by email (wolfrum@iufro.org). This information will be posted </w:t>
      </w:r>
      <w:proofErr w:type="gramStart"/>
      <w:r w:rsidRPr="00A7210E">
        <w:rPr>
          <w:sz w:val="20"/>
          <w:szCs w:val="20"/>
          <w:lang w:val="en-US"/>
        </w:rPr>
        <w:t>at</w:t>
      </w:r>
      <w:proofErr w:type="gramEnd"/>
      <w:r w:rsidRPr="00A7210E">
        <w:rPr>
          <w:sz w:val="20"/>
          <w:szCs w:val="20"/>
          <w:lang w:val="en-US"/>
        </w:rPr>
        <w:t xml:space="preserve"> the relevant IUFRO web pages and may be used for IUFRO News and the IUFRO Annual Report. </w:t>
      </w:r>
    </w:p>
    <w:p w14:paraId="20B177E6" w14:textId="77777777" w:rsidR="00A7210E" w:rsidRPr="00A7210E" w:rsidRDefault="00A7210E" w:rsidP="00A7210E">
      <w:pPr>
        <w:pStyle w:val="Default"/>
        <w:rPr>
          <w:sz w:val="20"/>
          <w:szCs w:val="20"/>
          <w:lang w:val="en-US"/>
        </w:rPr>
      </w:pPr>
      <w:r w:rsidRPr="00A7210E">
        <w:rPr>
          <w:i/>
          <w:iCs/>
          <w:sz w:val="20"/>
          <w:szCs w:val="20"/>
          <w:lang w:val="en-US"/>
        </w:rPr>
        <w:t xml:space="preserve">(Note: Save this file under a new name and write directly into the form.) </w:t>
      </w:r>
    </w:p>
    <w:p w14:paraId="5351650E" w14:textId="77777777" w:rsidR="00A7210E" w:rsidRDefault="00A7210E" w:rsidP="00A7210E">
      <w:pPr>
        <w:pStyle w:val="Default"/>
        <w:spacing w:line="360" w:lineRule="auto"/>
        <w:rPr>
          <w:b/>
          <w:bCs/>
          <w:sz w:val="20"/>
          <w:szCs w:val="20"/>
          <w:lang w:val="en-US"/>
        </w:rPr>
      </w:pPr>
    </w:p>
    <w:p w14:paraId="749EB442" w14:textId="77777777" w:rsidR="00A7210E" w:rsidRPr="00A7210E" w:rsidRDefault="00A7210E" w:rsidP="00A7210E">
      <w:pPr>
        <w:pStyle w:val="Default"/>
        <w:spacing w:line="360" w:lineRule="auto"/>
        <w:rPr>
          <w:sz w:val="20"/>
          <w:szCs w:val="20"/>
          <w:lang w:val="en-US"/>
        </w:rPr>
      </w:pPr>
      <w:r w:rsidRPr="00A7210E">
        <w:rPr>
          <w:b/>
          <w:bCs/>
          <w:sz w:val="20"/>
          <w:szCs w:val="20"/>
          <w:lang w:val="en-US"/>
        </w:rPr>
        <w:t xml:space="preserve">1) IUFRO focal person/meeting organizer: </w:t>
      </w:r>
    </w:p>
    <w:p w14:paraId="07763095" w14:textId="4E3AC71A" w:rsidR="00A7210E" w:rsidRPr="00A7210E" w:rsidRDefault="00A7210E" w:rsidP="00A7210E">
      <w:pPr>
        <w:pStyle w:val="Default"/>
        <w:spacing w:line="360" w:lineRule="auto"/>
        <w:rPr>
          <w:sz w:val="20"/>
          <w:szCs w:val="20"/>
          <w:lang w:val="en-US"/>
        </w:rPr>
      </w:pPr>
      <w:r w:rsidRPr="00A7210E">
        <w:rPr>
          <w:i/>
          <w:iCs/>
          <w:sz w:val="20"/>
          <w:szCs w:val="20"/>
          <w:lang w:val="en-US"/>
        </w:rPr>
        <w:t xml:space="preserve">Name: </w:t>
      </w:r>
      <w:r w:rsidR="006F435E">
        <w:rPr>
          <w:i/>
          <w:iCs/>
          <w:sz w:val="20"/>
          <w:szCs w:val="20"/>
          <w:lang w:val="en-US"/>
        </w:rPr>
        <w:t>Muedanyi Ramantswana</w:t>
      </w:r>
    </w:p>
    <w:p w14:paraId="5C32671E" w14:textId="79CEE072" w:rsidR="00A7210E" w:rsidRPr="00A7210E" w:rsidRDefault="00A7210E" w:rsidP="00A7210E">
      <w:pPr>
        <w:pStyle w:val="Default"/>
        <w:spacing w:line="360" w:lineRule="auto"/>
        <w:rPr>
          <w:sz w:val="20"/>
          <w:szCs w:val="20"/>
          <w:lang w:val="en-US"/>
        </w:rPr>
      </w:pPr>
      <w:r w:rsidRPr="00A7210E">
        <w:rPr>
          <w:i/>
          <w:iCs/>
          <w:sz w:val="20"/>
          <w:szCs w:val="20"/>
          <w:lang w:val="en-US"/>
        </w:rPr>
        <w:t>Function in IUFRO:</w:t>
      </w:r>
      <w:r w:rsidR="006F435E">
        <w:rPr>
          <w:i/>
          <w:iCs/>
          <w:sz w:val="20"/>
          <w:szCs w:val="20"/>
          <w:lang w:val="en-US"/>
        </w:rPr>
        <w:t xml:space="preserve"> Symposium </w:t>
      </w:r>
      <w:r w:rsidRPr="00A7210E">
        <w:rPr>
          <w:i/>
          <w:iCs/>
          <w:sz w:val="20"/>
          <w:szCs w:val="20"/>
          <w:lang w:val="en-US"/>
        </w:rPr>
        <w:t xml:space="preserve"> </w:t>
      </w:r>
    </w:p>
    <w:p w14:paraId="14AAE36F" w14:textId="09FAEA77" w:rsidR="00A7210E" w:rsidRPr="00A7210E" w:rsidRDefault="00A7210E" w:rsidP="00A7210E">
      <w:pPr>
        <w:pStyle w:val="Default"/>
        <w:spacing w:line="360" w:lineRule="auto"/>
        <w:rPr>
          <w:sz w:val="20"/>
          <w:szCs w:val="20"/>
          <w:lang w:val="en-US"/>
        </w:rPr>
      </w:pPr>
      <w:r w:rsidRPr="00A7210E">
        <w:rPr>
          <w:i/>
          <w:iCs/>
          <w:sz w:val="20"/>
          <w:szCs w:val="20"/>
          <w:lang w:val="en-US"/>
        </w:rPr>
        <w:t xml:space="preserve">Email: </w:t>
      </w:r>
      <w:r w:rsidR="006F435E">
        <w:fldChar w:fldCharType="begin"/>
      </w:r>
      <w:r w:rsidR="006F435E" w:rsidRPr="00811F5E">
        <w:rPr>
          <w:lang w:val="en-US"/>
        </w:rPr>
        <w:instrText>HYPERLINK "mailto:Muedanyir@mandela.ac.za"</w:instrText>
      </w:r>
      <w:r w:rsidR="006F435E">
        <w:fldChar w:fldCharType="separate"/>
      </w:r>
      <w:r w:rsidR="006F435E" w:rsidRPr="006F435E">
        <w:rPr>
          <w:rStyle w:val="Hyperlink"/>
          <w:i/>
          <w:iCs/>
          <w:color w:val="auto"/>
          <w:sz w:val="20"/>
          <w:szCs w:val="20"/>
          <w:lang w:val="en-US"/>
        </w:rPr>
        <w:t>Muedanyir@mandela.ac.za</w:t>
      </w:r>
      <w:r w:rsidR="006F435E">
        <w:rPr>
          <w:rStyle w:val="Hyperlink"/>
          <w:i/>
          <w:iCs/>
          <w:color w:val="auto"/>
          <w:sz w:val="20"/>
          <w:szCs w:val="20"/>
          <w:lang w:val="en-US"/>
        </w:rPr>
        <w:fldChar w:fldCharType="end"/>
      </w:r>
      <w:r w:rsidR="006F435E" w:rsidRPr="006F435E">
        <w:rPr>
          <w:i/>
          <w:iCs/>
          <w:color w:val="auto"/>
          <w:sz w:val="20"/>
          <w:szCs w:val="20"/>
          <w:lang w:val="en-US"/>
        </w:rPr>
        <w:t xml:space="preserve"> </w:t>
      </w:r>
    </w:p>
    <w:p w14:paraId="7AE3E4A0" w14:textId="77777777" w:rsidR="00A7210E" w:rsidRDefault="00A7210E" w:rsidP="00A7210E">
      <w:pPr>
        <w:pStyle w:val="Default"/>
        <w:spacing w:line="360" w:lineRule="auto"/>
        <w:rPr>
          <w:b/>
          <w:bCs/>
          <w:sz w:val="20"/>
          <w:szCs w:val="20"/>
          <w:lang w:val="en-US"/>
        </w:rPr>
      </w:pPr>
    </w:p>
    <w:p w14:paraId="13C6BD06" w14:textId="77777777" w:rsidR="00A7210E" w:rsidRPr="00A7210E" w:rsidRDefault="00A7210E" w:rsidP="00A7210E">
      <w:pPr>
        <w:pStyle w:val="Default"/>
        <w:spacing w:line="360" w:lineRule="auto"/>
        <w:rPr>
          <w:sz w:val="20"/>
          <w:szCs w:val="20"/>
          <w:lang w:val="en-US"/>
        </w:rPr>
      </w:pPr>
      <w:r w:rsidRPr="00A7210E">
        <w:rPr>
          <w:b/>
          <w:bCs/>
          <w:sz w:val="20"/>
          <w:szCs w:val="20"/>
          <w:lang w:val="en-US"/>
        </w:rPr>
        <w:t xml:space="preserve">2) Meeting data: </w:t>
      </w:r>
    </w:p>
    <w:p w14:paraId="4A4E3C10" w14:textId="7834AF5C" w:rsidR="00A7210E" w:rsidRPr="00A7210E" w:rsidRDefault="00A7210E" w:rsidP="00A7210E">
      <w:pPr>
        <w:pStyle w:val="Default"/>
        <w:spacing w:line="360" w:lineRule="auto"/>
        <w:rPr>
          <w:sz w:val="20"/>
          <w:szCs w:val="20"/>
          <w:lang w:val="en-US"/>
        </w:rPr>
      </w:pPr>
      <w:r w:rsidRPr="00A7210E">
        <w:rPr>
          <w:i/>
          <w:iCs/>
          <w:sz w:val="20"/>
          <w:szCs w:val="20"/>
          <w:lang w:val="en-US"/>
        </w:rPr>
        <w:t>Full title of the meeting:</w:t>
      </w:r>
      <w:r w:rsidR="00B67C92">
        <w:rPr>
          <w:i/>
          <w:iCs/>
          <w:sz w:val="20"/>
          <w:szCs w:val="20"/>
          <w:lang w:val="en-US"/>
        </w:rPr>
        <w:t xml:space="preserve"> </w:t>
      </w:r>
      <w:r w:rsidR="00A31919" w:rsidRPr="00811F5E">
        <w:rPr>
          <w:i/>
          <w:iCs/>
          <w:sz w:val="20"/>
          <w:szCs w:val="20"/>
          <w:lang w:val="en-US"/>
        </w:rPr>
        <w:t>Modern Silviculture Symposium</w:t>
      </w:r>
      <w:r w:rsidR="006F435E" w:rsidRPr="00811F5E">
        <w:rPr>
          <w:i/>
          <w:iCs/>
          <w:sz w:val="20"/>
          <w:szCs w:val="20"/>
          <w:lang w:val="en-US"/>
        </w:rPr>
        <w:t>, Silviculture 4.0,</w:t>
      </w:r>
      <w:r w:rsidR="00B67C92" w:rsidRPr="00811F5E">
        <w:rPr>
          <w:i/>
          <w:iCs/>
          <w:sz w:val="20"/>
          <w:szCs w:val="20"/>
          <w:lang w:val="en-US"/>
        </w:rPr>
        <w:t xml:space="preserve"> </w:t>
      </w:r>
      <w:r w:rsidR="006F435E" w:rsidRPr="00811F5E">
        <w:rPr>
          <w:i/>
          <w:iCs/>
          <w:sz w:val="20"/>
          <w:szCs w:val="20"/>
          <w:lang w:val="en-US"/>
        </w:rPr>
        <w:t xml:space="preserve">“theme Smart technology from nursery to </w:t>
      </w:r>
      <w:proofErr w:type="gramStart"/>
      <w:r w:rsidR="006F435E" w:rsidRPr="00811F5E">
        <w:rPr>
          <w:i/>
          <w:iCs/>
          <w:sz w:val="20"/>
          <w:szCs w:val="20"/>
          <w:lang w:val="en-US"/>
        </w:rPr>
        <w:t>field“</w:t>
      </w:r>
      <w:proofErr w:type="gramEnd"/>
    </w:p>
    <w:p w14:paraId="36630416" w14:textId="60B47AF2" w:rsidR="00A7210E" w:rsidRPr="00A7210E" w:rsidRDefault="00A7210E" w:rsidP="00A7210E">
      <w:pPr>
        <w:pStyle w:val="Default"/>
        <w:spacing w:line="360" w:lineRule="auto"/>
        <w:rPr>
          <w:sz w:val="20"/>
          <w:szCs w:val="20"/>
          <w:lang w:val="en-US"/>
        </w:rPr>
      </w:pPr>
      <w:r w:rsidRPr="00A7210E">
        <w:rPr>
          <w:i/>
          <w:iCs/>
          <w:sz w:val="20"/>
          <w:szCs w:val="20"/>
          <w:lang w:val="en-US"/>
        </w:rPr>
        <w:t>Date and venue</w:t>
      </w:r>
      <w:r w:rsidRPr="00A7210E">
        <w:rPr>
          <w:sz w:val="20"/>
          <w:szCs w:val="20"/>
          <w:lang w:val="en-US"/>
        </w:rPr>
        <w:t xml:space="preserve">: </w:t>
      </w:r>
      <w:r w:rsidR="00A31919" w:rsidRPr="00811F5E">
        <w:rPr>
          <w:sz w:val="20"/>
          <w:szCs w:val="20"/>
          <w:lang w:val="en-US"/>
        </w:rPr>
        <w:t>15</w:t>
      </w:r>
      <w:r w:rsidR="00A31919" w:rsidRPr="00811F5E">
        <w:rPr>
          <w:sz w:val="20"/>
          <w:szCs w:val="20"/>
          <w:vertAlign w:val="superscript"/>
          <w:lang w:val="en-US"/>
        </w:rPr>
        <w:t>th</w:t>
      </w:r>
      <w:r w:rsidR="006F435E" w:rsidRPr="00811F5E">
        <w:rPr>
          <w:sz w:val="20"/>
          <w:szCs w:val="20"/>
          <w:lang w:val="en-US"/>
        </w:rPr>
        <w:t xml:space="preserve"> </w:t>
      </w:r>
      <w:r w:rsidR="00A31919" w:rsidRPr="00811F5E">
        <w:rPr>
          <w:sz w:val="20"/>
          <w:szCs w:val="20"/>
          <w:lang w:val="en-US"/>
        </w:rPr>
        <w:t>to 17</w:t>
      </w:r>
      <w:r w:rsidR="00A31919" w:rsidRPr="00811F5E">
        <w:rPr>
          <w:sz w:val="20"/>
          <w:szCs w:val="20"/>
          <w:vertAlign w:val="superscript"/>
          <w:lang w:val="en-US"/>
        </w:rPr>
        <w:t>th</w:t>
      </w:r>
      <w:r w:rsidR="00A31919" w:rsidRPr="00811F5E">
        <w:rPr>
          <w:sz w:val="20"/>
          <w:szCs w:val="20"/>
          <w:lang w:val="en-US"/>
        </w:rPr>
        <w:t xml:space="preserve"> October 2024, </w:t>
      </w:r>
      <w:r w:rsidR="006F435E" w:rsidRPr="00811F5E">
        <w:rPr>
          <w:sz w:val="20"/>
          <w:szCs w:val="20"/>
          <w:lang w:val="en-US"/>
        </w:rPr>
        <w:t xml:space="preserve">Oasis Church Auditorium in </w:t>
      </w:r>
      <w:r w:rsidR="00A31919" w:rsidRPr="00811F5E">
        <w:rPr>
          <w:sz w:val="20"/>
          <w:szCs w:val="20"/>
          <w:lang w:val="en-US"/>
        </w:rPr>
        <w:t>Howick, KwaZulu-Natal, South Africa</w:t>
      </w:r>
    </w:p>
    <w:p w14:paraId="0FA08468" w14:textId="264E4C13" w:rsidR="00A7210E" w:rsidRPr="006F435E" w:rsidRDefault="00A7210E" w:rsidP="00A7210E">
      <w:pPr>
        <w:pStyle w:val="Default"/>
        <w:spacing w:line="360" w:lineRule="auto"/>
        <w:rPr>
          <w:color w:val="auto"/>
          <w:sz w:val="20"/>
          <w:szCs w:val="20"/>
          <w:lang w:val="en-US"/>
        </w:rPr>
      </w:pPr>
      <w:r w:rsidRPr="00A7210E">
        <w:rPr>
          <w:i/>
          <w:iCs/>
          <w:sz w:val="20"/>
          <w:szCs w:val="20"/>
          <w:lang w:val="en-US"/>
        </w:rPr>
        <w:t>Meeting website:</w:t>
      </w:r>
      <w:r w:rsidRPr="006F435E">
        <w:rPr>
          <w:i/>
          <w:iCs/>
          <w:color w:val="auto"/>
          <w:sz w:val="20"/>
          <w:szCs w:val="20"/>
          <w:lang w:val="en-US"/>
        </w:rPr>
        <w:t xml:space="preserve"> </w:t>
      </w:r>
      <w:hyperlink r:id="rId7" w:history="1">
        <w:r w:rsidR="006F435E" w:rsidRPr="006F435E">
          <w:rPr>
            <w:rStyle w:val="Hyperlink"/>
            <w:i/>
            <w:iCs/>
            <w:color w:val="auto"/>
            <w:sz w:val="20"/>
            <w:szCs w:val="20"/>
            <w:lang w:val="en-US"/>
          </w:rPr>
          <w:t>https://www.modernsilviculturesymposium.co.za/</w:t>
        </w:r>
      </w:hyperlink>
      <w:r w:rsidR="006F435E" w:rsidRPr="006F435E">
        <w:rPr>
          <w:i/>
          <w:iCs/>
          <w:color w:val="auto"/>
          <w:sz w:val="20"/>
          <w:szCs w:val="20"/>
          <w:lang w:val="en-US"/>
        </w:rPr>
        <w:t xml:space="preserve"> </w:t>
      </w:r>
    </w:p>
    <w:p w14:paraId="1C04370A" w14:textId="6805CACF" w:rsidR="00A7210E" w:rsidRPr="00A7210E" w:rsidRDefault="00A7210E" w:rsidP="00A7210E">
      <w:pPr>
        <w:pStyle w:val="Default"/>
        <w:spacing w:line="360" w:lineRule="auto"/>
        <w:rPr>
          <w:sz w:val="20"/>
          <w:szCs w:val="20"/>
          <w:lang w:val="en-US"/>
        </w:rPr>
      </w:pPr>
      <w:r w:rsidRPr="00A7210E">
        <w:rPr>
          <w:i/>
          <w:iCs/>
          <w:sz w:val="20"/>
          <w:szCs w:val="20"/>
          <w:lang w:val="en-US"/>
        </w:rPr>
        <w:t xml:space="preserve">Number of participants: </w:t>
      </w:r>
      <w:r w:rsidR="007C779D">
        <w:rPr>
          <w:i/>
          <w:iCs/>
          <w:sz w:val="20"/>
          <w:szCs w:val="20"/>
          <w:lang w:val="en-US"/>
        </w:rPr>
        <w:t>200</w:t>
      </w:r>
    </w:p>
    <w:p w14:paraId="68C04961" w14:textId="18385536" w:rsidR="00A7210E" w:rsidRPr="00A7210E" w:rsidRDefault="00A7210E" w:rsidP="00A7210E">
      <w:pPr>
        <w:pStyle w:val="Default"/>
        <w:spacing w:line="360" w:lineRule="auto"/>
        <w:rPr>
          <w:sz w:val="20"/>
          <w:szCs w:val="20"/>
          <w:lang w:val="en-US"/>
        </w:rPr>
      </w:pPr>
      <w:r w:rsidRPr="00A7210E">
        <w:rPr>
          <w:i/>
          <w:iCs/>
          <w:sz w:val="20"/>
          <w:szCs w:val="20"/>
          <w:lang w:val="en-US"/>
        </w:rPr>
        <w:t>Countries represented</w:t>
      </w:r>
      <w:r w:rsidRPr="00A7210E">
        <w:rPr>
          <w:sz w:val="20"/>
          <w:szCs w:val="20"/>
          <w:lang w:val="en-US"/>
        </w:rPr>
        <w:t xml:space="preserve">: </w:t>
      </w:r>
      <w:r w:rsidR="00A31919" w:rsidRPr="00811F5E">
        <w:rPr>
          <w:sz w:val="20"/>
          <w:szCs w:val="20"/>
          <w:lang w:val="en-US"/>
        </w:rPr>
        <w:t>South Africa, Brazil,</w:t>
      </w:r>
      <w:r w:rsidR="006F435E" w:rsidRPr="00811F5E">
        <w:rPr>
          <w:sz w:val="20"/>
          <w:szCs w:val="20"/>
          <w:lang w:val="en-US"/>
        </w:rPr>
        <w:t xml:space="preserve"> Denmark, ESwatini, Kenya,</w:t>
      </w:r>
      <w:r w:rsidR="00A31919" w:rsidRPr="00811F5E">
        <w:rPr>
          <w:sz w:val="20"/>
          <w:szCs w:val="20"/>
          <w:lang w:val="en-US"/>
        </w:rPr>
        <w:t xml:space="preserve"> New Zealand</w:t>
      </w:r>
      <w:r w:rsidR="003A5C8C" w:rsidRPr="00811F5E">
        <w:rPr>
          <w:sz w:val="20"/>
          <w:szCs w:val="20"/>
          <w:lang w:val="en-US"/>
        </w:rPr>
        <w:t>, Sweden, Uruguay</w:t>
      </w:r>
    </w:p>
    <w:p w14:paraId="33CC0AC5" w14:textId="77777777" w:rsidR="00A7210E" w:rsidRDefault="00A7210E" w:rsidP="00A7210E">
      <w:pPr>
        <w:pStyle w:val="Default"/>
        <w:spacing w:line="360" w:lineRule="auto"/>
        <w:rPr>
          <w:b/>
          <w:bCs/>
          <w:sz w:val="20"/>
          <w:szCs w:val="20"/>
          <w:lang w:val="en-US"/>
        </w:rPr>
      </w:pPr>
    </w:p>
    <w:p w14:paraId="35C5FD0F" w14:textId="77777777" w:rsidR="00A7210E" w:rsidRPr="00A7210E" w:rsidRDefault="00A7210E" w:rsidP="00A7210E">
      <w:pPr>
        <w:pStyle w:val="Default"/>
        <w:spacing w:line="360" w:lineRule="auto"/>
        <w:rPr>
          <w:sz w:val="20"/>
          <w:szCs w:val="20"/>
          <w:lang w:val="en-US"/>
        </w:rPr>
      </w:pPr>
      <w:r w:rsidRPr="00A7210E">
        <w:rPr>
          <w:b/>
          <w:bCs/>
          <w:sz w:val="20"/>
          <w:szCs w:val="20"/>
          <w:lang w:val="en-US"/>
        </w:rPr>
        <w:t xml:space="preserve">3) Organization of the meeting: </w:t>
      </w:r>
    </w:p>
    <w:p w14:paraId="078A0BF5" w14:textId="343DD6E1" w:rsidR="00A7210E" w:rsidRPr="00A7210E" w:rsidRDefault="00A7210E" w:rsidP="00A7210E">
      <w:pPr>
        <w:pStyle w:val="Default"/>
        <w:spacing w:line="360" w:lineRule="auto"/>
        <w:rPr>
          <w:sz w:val="20"/>
          <w:szCs w:val="20"/>
          <w:lang w:val="en-US"/>
        </w:rPr>
      </w:pPr>
      <w:r w:rsidRPr="00A7210E">
        <w:rPr>
          <w:i/>
          <w:iCs/>
          <w:sz w:val="20"/>
          <w:szCs w:val="20"/>
          <w:lang w:val="en-US"/>
        </w:rPr>
        <w:t>All IUFRO Units involved</w:t>
      </w:r>
      <w:r w:rsidRPr="00A7210E">
        <w:rPr>
          <w:sz w:val="20"/>
          <w:szCs w:val="20"/>
          <w:lang w:val="en-US"/>
        </w:rPr>
        <w:t xml:space="preserve">: </w:t>
      </w:r>
      <w:r w:rsidR="006F435E" w:rsidRPr="006F435E">
        <w:rPr>
          <w:sz w:val="20"/>
          <w:szCs w:val="20"/>
          <w:lang w:val="en-US"/>
        </w:rPr>
        <w:t xml:space="preserve">Division 3 -3.01.00 </w:t>
      </w:r>
      <w:proofErr w:type="gramStart"/>
      <w:r w:rsidR="006F435E" w:rsidRPr="006F435E">
        <w:rPr>
          <w:sz w:val="20"/>
          <w:szCs w:val="20"/>
          <w:lang w:val="en-US"/>
        </w:rPr>
        <w:t>and  3.02.00</w:t>
      </w:r>
      <w:proofErr w:type="gramEnd"/>
    </w:p>
    <w:p w14:paraId="5655C4C1" w14:textId="566908EF" w:rsidR="006F435E" w:rsidRPr="00811F5E" w:rsidRDefault="00A7210E" w:rsidP="00A7210E">
      <w:pPr>
        <w:pStyle w:val="Default"/>
        <w:spacing w:line="360" w:lineRule="auto"/>
        <w:rPr>
          <w:sz w:val="20"/>
          <w:szCs w:val="20"/>
          <w:lang w:val="en-US"/>
        </w:rPr>
      </w:pPr>
      <w:r w:rsidRPr="00A7210E">
        <w:rPr>
          <w:i/>
          <w:iCs/>
          <w:sz w:val="20"/>
          <w:szCs w:val="20"/>
          <w:lang w:val="en-US"/>
        </w:rPr>
        <w:t>Host organization(s)</w:t>
      </w:r>
      <w:r w:rsidRPr="00A7210E">
        <w:rPr>
          <w:sz w:val="20"/>
          <w:szCs w:val="20"/>
          <w:lang w:val="en-US"/>
        </w:rPr>
        <w:t xml:space="preserve">: </w:t>
      </w:r>
      <w:r w:rsidR="00A31919" w:rsidRPr="00811F5E">
        <w:rPr>
          <w:sz w:val="20"/>
          <w:szCs w:val="20"/>
          <w:lang w:val="en-US"/>
        </w:rPr>
        <w:t xml:space="preserve">Nelson Mandela University, Ellepot, </w:t>
      </w:r>
    </w:p>
    <w:p w14:paraId="55F971DF" w14:textId="619B88DF" w:rsidR="00A7210E" w:rsidRPr="00A7210E" w:rsidRDefault="006F435E" w:rsidP="00A7210E">
      <w:pPr>
        <w:pStyle w:val="Default"/>
        <w:spacing w:line="360" w:lineRule="auto"/>
        <w:rPr>
          <w:sz w:val="20"/>
          <w:szCs w:val="20"/>
          <w:lang w:val="en-US"/>
        </w:rPr>
      </w:pPr>
      <w:r w:rsidRPr="00811F5E">
        <w:rPr>
          <w:sz w:val="20"/>
          <w:szCs w:val="20"/>
          <w:lang w:val="en-US"/>
        </w:rPr>
        <w:t xml:space="preserve">Sponsors (s): </w:t>
      </w:r>
      <w:r w:rsidR="00A56A2F" w:rsidRPr="00811F5E">
        <w:rPr>
          <w:sz w:val="20"/>
          <w:szCs w:val="20"/>
          <w:lang w:val="en-US"/>
        </w:rPr>
        <w:t xml:space="preserve">Ellepot, </w:t>
      </w:r>
      <w:r w:rsidR="00A31919" w:rsidRPr="00811F5E">
        <w:rPr>
          <w:sz w:val="20"/>
          <w:szCs w:val="20"/>
          <w:lang w:val="en-US"/>
        </w:rPr>
        <w:t>ISO Horti Innovators, Forsilvitech, Novelquip Forestry, Stihl, Bracke Forest, IUFRO</w:t>
      </w:r>
    </w:p>
    <w:p w14:paraId="5D9256DF" w14:textId="2D998B9B" w:rsidR="00A7210E" w:rsidRPr="00A7210E" w:rsidRDefault="00A7210E" w:rsidP="00A7210E">
      <w:pPr>
        <w:pStyle w:val="Default"/>
        <w:spacing w:line="360" w:lineRule="auto"/>
        <w:rPr>
          <w:sz w:val="20"/>
          <w:szCs w:val="20"/>
          <w:lang w:val="en-US"/>
        </w:rPr>
      </w:pPr>
      <w:r w:rsidRPr="00A7210E">
        <w:rPr>
          <w:i/>
          <w:iCs/>
          <w:sz w:val="20"/>
          <w:szCs w:val="20"/>
          <w:lang w:val="en-US"/>
        </w:rPr>
        <w:t>Study tour(s) to:</w:t>
      </w:r>
      <w:r w:rsidR="00B67C92">
        <w:rPr>
          <w:i/>
          <w:iCs/>
          <w:sz w:val="20"/>
          <w:szCs w:val="20"/>
          <w:lang w:val="en-US"/>
        </w:rPr>
        <w:t xml:space="preserve"> </w:t>
      </w:r>
      <w:r w:rsidR="00A56A2F" w:rsidRPr="00811F5E">
        <w:rPr>
          <w:i/>
          <w:iCs/>
          <w:sz w:val="20"/>
          <w:szCs w:val="20"/>
          <w:lang w:val="en-US"/>
        </w:rPr>
        <w:t>S</w:t>
      </w:r>
      <w:r w:rsidR="00A31919" w:rsidRPr="00811F5E">
        <w:rPr>
          <w:i/>
          <w:iCs/>
          <w:sz w:val="20"/>
          <w:szCs w:val="20"/>
          <w:lang w:val="en-US"/>
        </w:rPr>
        <w:t>ilviculture operations</w:t>
      </w:r>
      <w:r w:rsidR="00A56A2F" w:rsidRPr="00811F5E">
        <w:rPr>
          <w:i/>
          <w:iCs/>
          <w:sz w:val="20"/>
          <w:szCs w:val="20"/>
          <w:lang w:val="en-US"/>
        </w:rPr>
        <w:t xml:space="preserve"> and demonstrations</w:t>
      </w:r>
      <w:r w:rsidR="00A31919" w:rsidRPr="00811F5E">
        <w:rPr>
          <w:i/>
          <w:iCs/>
          <w:sz w:val="20"/>
          <w:szCs w:val="20"/>
          <w:lang w:val="en-US"/>
        </w:rPr>
        <w:t xml:space="preserve"> (Mondi, Tetworth plantation) </w:t>
      </w:r>
      <w:r w:rsidR="00A56A2F" w:rsidRPr="00811F5E">
        <w:rPr>
          <w:i/>
          <w:iCs/>
          <w:sz w:val="20"/>
          <w:szCs w:val="20"/>
          <w:lang w:val="en-US"/>
        </w:rPr>
        <w:t>and Forestry Nursery (Sappi Clan Nursery) in KwaZulu-Natal</w:t>
      </w:r>
    </w:p>
    <w:p w14:paraId="521B8134" w14:textId="77777777" w:rsidR="00A7210E" w:rsidRDefault="00A7210E" w:rsidP="00A7210E">
      <w:pPr>
        <w:pStyle w:val="Default"/>
        <w:spacing w:line="360" w:lineRule="auto"/>
        <w:rPr>
          <w:b/>
          <w:bCs/>
          <w:sz w:val="20"/>
          <w:szCs w:val="20"/>
          <w:lang w:val="en-US"/>
        </w:rPr>
      </w:pPr>
    </w:p>
    <w:p w14:paraId="043879B7" w14:textId="77777777" w:rsidR="00A7210E" w:rsidRPr="00A7210E" w:rsidRDefault="00A7210E" w:rsidP="00A7210E">
      <w:pPr>
        <w:pStyle w:val="Default"/>
        <w:spacing w:line="360" w:lineRule="auto"/>
        <w:rPr>
          <w:sz w:val="20"/>
          <w:szCs w:val="20"/>
          <w:lang w:val="en-US"/>
        </w:rPr>
      </w:pPr>
      <w:r w:rsidRPr="00A7210E">
        <w:rPr>
          <w:b/>
          <w:bCs/>
          <w:sz w:val="20"/>
          <w:szCs w:val="20"/>
          <w:lang w:val="en-US"/>
        </w:rPr>
        <w:t xml:space="preserve">4) Meeting report </w:t>
      </w:r>
      <w:r w:rsidRPr="00A7210E">
        <w:rPr>
          <w:i/>
          <w:iCs/>
          <w:sz w:val="20"/>
          <w:szCs w:val="20"/>
          <w:lang w:val="en-US"/>
        </w:rPr>
        <w:t xml:space="preserve">(max. 100 words per paragraph) </w:t>
      </w:r>
    </w:p>
    <w:p w14:paraId="05A22272" w14:textId="77777777" w:rsidR="00A7210E" w:rsidRDefault="00A7210E" w:rsidP="00A7210E">
      <w:pPr>
        <w:pStyle w:val="Default"/>
        <w:spacing w:line="360" w:lineRule="auto"/>
        <w:rPr>
          <w:i/>
          <w:iCs/>
          <w:sz w:val="20"/>
          <w:szCs w:val="20"/>
          <w:lang w:val="en-US"/>
        </w:rPr>
      </w:pPr>
      <w:r w:rsidRPr="00A7210E">
        <w:rPr>
          <w:i/>
          <w:iCs/>
          <w:sz w:val="20"/>
          <w:szCs w:val="20"/>
          <w:lang w:val="en-US"/>
        </w:rPr>
        <w:t xml:space="preserve">a) Background information (meeting context) </w:t>
      </w:r>
    </w:p>
    <w:p w14:paraId="3AD0CD2B" w14:textId="4FC9EBE8" w:rsidR="007C779D" w:rsidRPr="00811F5E" w:rsidRDefault="007C779D" w:rsidP="000453CD">
      <w:pPr>
        <w:pStyle w:val="Default"/>
        <w:spacing w:line="360" w:lineRule="auto"/>
        <w:jc w:val="both"/>
        <w:rPr>
          <w:sz w:val="20"/>
          <w:szCs w:val="20"/>
          <w:lang w:val="en-US"/>
        </w:rPr>
      </w:pPr>
      <w:r w:rsidRPr="00811F5E">
        <w:rPr>
          <w:sz w:val="20"/>
          <w:szCs w:val="20"/>
          <w:lang w:val="en-US"/>
        </w:rPr>
        <w:t>The Silviculture 4.0 Symposium focused on the application of smart technology in forestry, from nurseries to field operations. Organized by Nelson Mandela University and Ellepot, the symposium provided a platform for industry stakeholders to explore digitalization, automation, robotics, and big data in modern silviculture.</w:t>
      </w:r>
      <w:r w:rsidR="000453CD" w:rsidRPr="00811F5E">
        <w:rPr>
          <w:sz w:val="20"/>
          <w:szCs w:val="20"/>
          <w:lang w:val="en-US"/>
        </w:rPr>
        <w:t xml:space="preserve"> The follow key </w:t>
      </w:r>
      <w:r w:rsidR="0027059B" w:rsidRPr="00811F5E">
        <w:rPr>
          <w:sz w:val="20"/>
          <w:szCs w:val="20"/>
          <w:lang w:val="en-US"/>
        </w:rPr>
        <w:t>themes were presented and discussed at the symposium over two days followed by a field day which comprised of various silviculture technology demonstrations.</w:t>
      </w:r>
    </w:p>
    <w:p w14:paraId="24BC7E9A" w14:textId="77777777" w:rsidR="00121A5D" w:rsidRPr="00811F5E" w:rsidRDefault="00121A5D" w:rsidP="00A7210E">
      <w:pPr>
        <w:pStyle w:val="Default"/>
        <w:spacing w:line="360" w:lineRule="auto"/>
        <w:rPr>
          <w:sz w:val="20"/>
          <w:szCs w:val="20"/>
          <w:lang w:val="en-US"/>
        </w:rPr>
      </w:pPr>
    </w:p>
    <w:p w14:paraId="4A3DD34F" w14:textId="77777777" w:rsidR="00121A5D" w:rsidRPr="00811F5E" w:rsidRDefault="00121A5D" w:rsidP="00A7210E">
      <w:pPr>
        <w:pStyle w:val="Default"/>
        <w:spacing w:line="360" w:lineRule="auto"/>
        <w:rPr>
          <w:sz w:val="20"/>
          <w:szCs w:val="20"/>
          <w:lang w:val="en-US"/>
        </w:rPr>
      </w:pPr>
    </w:p>
    <w:p w14:paraId="7C7C38EB" w14:textId="77777777" w:rsidR="00121A5D" w:rsidRPr="00A7210E" w:rsidRDefault="00121A5D" w:rsidP="00A7210E">
      <w:pPr>
        <w:pStyle w:val="Default"/>
        <w:spacing w:line="360" w:lineRule="auto"/>
        <w:rPr>
          <w:sz w:val="20"/>
          <w:szCs w:val="20"/>
          <w:lang w:val="en-US"/>
        </w:rPr>
      </w:pPr>
    </w:p>
    <w:p w14:paraId="09143251" w14:textId="45E94779" w:rsidR="008D1AD8" w:rsidRDefault="00A7210E" w:rsidP="008D1AD8">
      <w:pPr>
        <w:pStyle w:val="Default"/>
        <w:spacing w:line="360" w:lineRule="auto"/>
        <w:rPr>
          <w:i/>
          <w:iCs/>
          <w:sz w:val="20"/>
          <w:szCs w:val="20"/>
          <w:lang w:val="en-US"/>
        </w:rPr>
      </w:pPr>
      <w:r w:rsidRPr="00A7210E">
        <w:rPr>
          <w:i/>
          <w:iCs/>
          <w:sz w:val="20"/>
          <w:szCs w:val="20"/>
          <w:lang w:val="en-US"/>
        </w:rPr>
        <w:t xml:space="preserve">b) Key issues discussed/latest findings in the field (bullet points or text) </w:t>
      </w:r>
    </w:p>
    <w:p w14:paraId="24A15907" w14:textId="2205D82F" w:rsidR="008D1AD8" w:rsidRPr="008D1AD8" w:rsidRDefault="008D1AD8" w:rsidP="008D1AD8">
      <w:pPr>
        <w:pStyle w:val="Default"/>
        <w:spacing w:line="360" w:lineRule="auto"/>
        <w:rPr>
          <w:i/>
          <w:iCs/>
          <w:sz w:val="20"/>
          <w:szCs w:val="20"/>
          <w:lang w:val="en-US"/>
        </w:rPr>
      </w:pPr>
      <w:r>
        <w:rPr>
          <w:i/>
          <w:iCs/>
          <w:sz w:val="20"/>
          <w:szCs w:val="20"/>
          <w:lang w:val="en-US"/>
        </w:rPr>
        <w:t>Symposium day 1</w:t>
      </w:r>
    </w:p>
    <w:p w14:paraId="0E881A3F" w14:textId="314D99DB"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Advances in mechanized and automated nursery operations (e.g., robotic systems, RFID tagging).</w:t>
      </w:r>
    </w:p>
    <w:p w14:paraId="19C7AFBB" w14:textId="72105EA7"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Environmental sustainability through the adoption of biodegradable planting materials and smart irrigation systems.</w:t>
      </w:r>
    </w:p>
    <w:p w14:paraId="1CAD6AAF" w14:textId="25D9E294"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The importance of genetic improvement and bioproduct development for better forest management, highlighted by Suzano (Brazil) in integrating research with operational efficiency​</w:t>
      </w:r>
    </w:p>
    <w:p w14:paraId="43E27592" w14:textId="10EDFE63"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Automation and AI-driven solutions for nursery efficiency, such as the FlexSorter and CuttingEdge platforms introduced by TTA (Netherlands) to address seed quality issues and labor shortages​.</w:t>
      </w:r>
    </w:p>
    <w:p w14:paraId="643B5391" w14:textId="19B798EE"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Role of water conservation and advanced irrigation management in nurseries, as presented by Ellepot (South Africa) focusing on optimizing irrigation to enhance seedling growth and reduce environmental impact​.</w:t>
      </w:r>
    </w:p>
    <w:p w14:paraId="5301D07E" w14:textId="455D476E" w:rsidR="001F1D89" w:rsidRPr="001F1D89" w:rsidRDefault="00894C08" w:rsidP="001F1D89">
      <w:pPr>
        <w:pStyle w:val="Default"/>
        <w:numPr>
          <w:ilvl w:val="0"/>
          <w:numId w:val="14"/>
        </w:numPr>
        <w:spacing w:line="360" w:lineRule="auto"/>
        <w:rPr>
          <w:sz w:val="20"/>
          <w:szCs w:val="20"/>
          <w:lang w:val="en-US"/>
        </w:rPr>
      </w:pPr>
      <w:r>
        <w:rPr>
          <w:sz w:val="20"/>
          <w:szCs w:val="20"/>
          <w:lang w:val="en-US"/>
        </w:rPr>
        <w:t>I</w:t>
      </w:r>
      <w:r w:rsidRPr="001F1D89">
        <w:rPr>
          <w:sz w:val="20"/>
          <w:szCs w:val="20"/>
          <w:lang w:val="en-US"/>
        </w:rPr>
        <w:t>ntegration of sustainable practices in nursery operations, including air-pruning and eco-friendly materials, to reduce environmental footprints and enhance seedling survival globall</w:t>
      </w:r>
      <w:r w:rsidRPr="00173397">
        <w:rPr>
          <w:sz w:val="20"/>
          <w:szCs w:val="20"/>
          <w:lang w:val="en-US"/>
        </w:rPr>
        <w:t>y</w:t>
      </w:r>
      <w:r w:rsidRPr="001F1D89">
        <w:rPr>
          <w:sz w:val="20"/>
          <w:szCs w:val="20"/>
          <w:lang w:val="en-US"/>
        </w:rPr>
        <w:t>.</w:t>
      </w:r>
      <w:r w:rsidR="00863B29">
        <w:rPr>
          <w:sz w:val="20"/>
          <w:szCs w:val="20"/>
          <w:lang w:val="en-US"/>
        </w:rPr>
        <w:t xml:space="preserve"> </w:t>
      </w:r>
      <w:r w:rsidR="001F1D89" w:rsidRPr="001F1D89">
        <w:rPr>
          <w:sz w:val="20"/>
          <w:szCs w:val="20"/>
          <w:lang w:val="en-US"/>
        </w:rPr>
        <w:t>The shift towards containerized nursery stock for improved mechanized planting efficiency, with case studies from Kaingaroa Timberlands (New Zealand) demonstrating the benefits of paper pots in planting systems​.</w:t>
      </w:r>
    </w:p>
    <w:p w14:paraId="5EDCFABA" w14:textId="77777777" w:rsidR="00E24894" w:rsidRPr="00173397" w:rsidRDefault="00E24894" w:rsidP="00E24894">
      <w:pPr>
        <w:pStyle w:val="Default"/>
        <w:numPr>
          <w:ilvl w:val="0"/>
          <w:numId w:val="14"/>
        </w:numPr>
        <w:spacing w:line="360" w:lineRule="auto"/>
        <w:rPr>
          <w:sz w:val="20"/>
          <w:szCs w:val="20"/>
          <w:lang w:val="en-US"/>
        </w:rPr>
      </w:pPr>
      <w:r w:rsidRPr="00173397">
        <w:rPr>
          <w:sz w:val="20"/>
          <w:szCs w:val="20"/>
          <w:lang w:val="en-US"/>
        </w:rPr>
        <w:t>Robotic systems for cuttings and plant handling, as presented by ISO Group (Netherlands), which automate labor-intensive processes such as cutting, planting, and grading in nurseries​.</w:t>
      </w:r>
    </w:p>
    <w:p w14:paraId="64DC3E51" w14:textId="674DDE14" w:rsidR="008D1AD8" w:rsidRPr="008D1AD8" w:rsidRDefault="008D1AD8" w:rsidP="008D1AD8">
      <w:pPr>
        <w:pStyle w:val="Default"/>
        <w:spacing w:line="360" w:lineRule="auto"/>
        <w:rPr>
          <w:sz w:val="20"/>
          <w:szCs w:val="20"/>
          <w:lang w:val="en-US"/>
        </w:rPr>
      </w:pPr>
      <w:r>
        <w:rPr>
          <w:sz w:val="20"/>
          <w:szCs w:val="20"/>
          <w:lang w:val="en-US"/>
        </w:rPr>
        <w:t xml:space="preserve">Symposium day 2 </w:t>
      </w:r>
    </w:p>
    <w:p w14:paraId="1DC3CD21" w14:textId="1CCB2413" w:rsidR="00A619E0" w:rsidRDefault="00A619E0" w:rsidP="00A619E0">
      <w:pPr>
        <w:pStyle w:val="Default"/>
        <w:numPr>
          <w:ilvl w:val="0"/>
          <w:numId w:val="14"/>
        </w:numPr>
        <w:spacing w:line="360" w:lineRule="auto"/>
        <w:rPr>
          <w:sz w:val="20"/>
          <w:szCs w:val="20"/>
          <w:lang w:val="en-US"/>
        </w:rPr>
      </w:pPr>
      <w:r>
        <w:rPr>
          <w:sz w:val="20"/>
          <w:szCs w:val="20"/>
          <w:lang w:val="en-US"/>
        </w:rPr>
        <w:t xml:space="preserve">The strategic pillars to consider when modernizing silviculture operations </w:t>
      </w:r>
      <w:r w:rsidR="00FE723C">
        <w:rPr>
          <w:sz w:val="20"/>
          <w:szCs w:val="20"/>
          <w:lang w:val="en-US"/>
        </w:rPr>
        <w:t>accordingly to Mondi</w:t>
      </w:r>
    </w:p>
    <w:p w14:paraId="4965B2C9" w14:textId="5E527E4A" w:rsidR="00A619E0" w:rsidRDefault="00A619E0" w:rsidP="00A619E0">
      <w:pPr>
        <w:pStyle w:val="Default"/>
        <w:numPr>
          <w:ilvl w:val="0"/>
          <w:numId w:val="14"/>
        </w:numPr>
        <w:spacing w:line="360" w:lineRule="auto"/>
        <w:rPr>
          <w:sz w:val="20"/>
          <w:szCs w:val="20"/>
          <w:lang w:val="en-US"/>
        </w:rPr>
      </w:pPr>
      <w:r w:rsidRPr="001F1D89">
        <w:rPr>
          <w:sz w:val="20"/>
          <w:szCs w:val="20"/>
          <w:lang w:val="en-US"/>
        </w:rPr>
        <w:t>Use of real-time telemetry and AI-driven tools to manage mechanized operations and improve efficiency, as demonstrated by Dexco (Brazil) for pest detection and forest quality assessment​</w:t>
      </w:r>
    </w:p>
    <w:p w14:paraId="31A7A360" w14:textId="0952931E" w:rsidR="00FE723C" w:rsidRPr="001F1D89" w:rsidRDefault="00FE723C" w:rsidP="00A619E0">
      <w:pPr>
        <w:pStyle w:val="Default"/>
        <w:numPr>
          <w:ilvl w:val="0"/>
          <w:numId w:val="14"/>
        </w:numPr>
        <w:spacing w:line="360" w:lineRule="auto"/>
        <w:rPr>
          <w:sz w:val="20"/>
          <w:szCs w:val="20"/>
          <w:lang w:val="en-US"/>
        </w:rPr>
      </w:pPr>
      <w:r>
        <w:rPr>
          <w:sz w:val="20"/>
          <w:szCs w:val="20"/>
          <w:lang w:val="en-US"/>
        </w:rPr>
        <w:t xml:space="preserve">Forecast of </w:t>
      </w:r>
      <w:r w:rsidR="009D5969">
        <w:rPr>
          <w:sz w:val="20"/>
          <w:szCs w:val="20"/>
          <w:lang w:val="en-US"/>
        </w:rPr>
        <w:t>future silviculture technologies based on machine related, material</w:t>
      </w:r>
      <w:r w:rsidR="00DF61A5">
        <w:rPr>
          <w:sz w:val="20"/>
          <w:szCs w:val="20"/>
          <w:lang w:val="en-US"/>
        </w:rPr>
        <w:t xml:space="preserve"> inputs</w:t>
      </w:r>
      <w:r w:rsidR="009D5969">
        <w:rPr>
          <w:sz w:val="20"/>
          <w:szCs w:val="20"/>
          <w:lang w:val="en-US"/>
        </w:rPr>
        <w:t>, operater</w:t>
      </w:r>
      <w:r w:rsidR="00DF61A5">
        <w:rPr>
          <w:sz w:val="20"/>
          <w:szCs w:val="20"/>
          <w:lang w:val="en-US"/>
        </w:rPr>
        <w:t xml:space="preserve"> related</w:t>
      </w:r>
      <w:r w:rsidR="009D5969">
        <w:rPr>
          <w:sz w:val="20"/>
          <w:szCs w:val="20"/>
          <w:lang w:val="en-US"/>
        </w:rPr>
        <w:t xml:space="preserve"> and </w:t>
      </w:r>
      <w:r w:rsidR="00DF61A5">
        <w:rPr>
          <w:sz w:val="20"/>
          <w:szCs w:val="20"/>
          <w:lang w:val="en-US"/>
        </w:rPr>
        <w:t xml:space="preserve">digitalization innovations, research by Nelson Mandela University </w:t>
      </w:r>
    </w:p>
    <w:p w14:paraId="7C25642A" w14:textId="77777777" w:rsidR="008D1AD8" w:rsidRDefault="008D1AD8" w:rsidP="008D1AD8">
      <w:pPr>
        <w:pStyle w:val="Default"/>
        <w:numPr>
          <w:ilvl w:val="0"/>
          <w:numId w:val="14"/>
        </w:numPr>
        <w:spacing w:line="360" w:lineRule="auto"/>
        <w:rPr>
          <w:sz w:val="20"/>
          <w:szCs w:val="20"/>
          <w:lang w:val="en-US"/>
        </w:rPr>
      </w:pPr>
      <w:r w:rsidRPr="001F1D89">
        <w:rPr>
          <w:sz w:val="20"/>
          <w:szCs w:val="20"/>
          <w:lang w:val="en-US"/>
        </w:rPr>
        <w:t xml:space="preserve">Emphasis on socioeconomic upliftment in forestry-dependent communities, balancing mechanization and labor retention, discussed by </w:t>
      </w:r>
      <w:r>
        <w:rPr>
          <w:sz w:val="20"/>
          <w:szCs w:val="20"/>
          <w:lang w:val="en-US"/>
        </w:rPr>
        <w:t>DFFE</w:t>
      </w:r>
      <w:r w:rsidRPr="001F1D89">
        <w:rPr>
          <w:sz w:val="20"/>
          <w:szCs w:val="20"/>
          <w:lang w:val="en-US"/>
        </w:rPr>
        <w:t xml:space="preserve"> (South Africa)​.</w:t>
      </w:r>
    </w:p>
    <w:p w14:paraId="62210CE6" w14:textId="6C5ECB46"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Data-driven technologies for forest monitoring, including satellite imagery, drones, and IoT sensors, enabling enhanced pest and disease detection across large forestry areas globally​.</w:t>
      </w:r>
    </w:p>
    <w:p w14:paraId="699FC362" w14:textId="56C8EA48"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The role of digitalization and automation in forest regeneration, showcased by Skogforsk (Sweden) with autonomous planting machines and teleoperated soil scarification​</w:t>
      </w:r>
      <w:r w:rsidR="00A619E0">
        <w:rPr>
          <w:sz w:val="20"/>
          <w:szCs w:val="20"/>
          <w:lang w:val="en-US"/>
        </w:rPr>
        <w:t xml:space="preserve"> machine</w:t>
      </w:r>
    </w:p>
    <w:p w14:paraId="6AD869D4" w14:textId="4FC5CAEA"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Advances in herbicide application methods using drones and remotely piloted aircraft systems (RPAS) for precision in pre-canopy weeding, highlighted by PACSys (South Africa).</w:t>
      </w:r>
    </w:p>
    <w:p w14:paraId="0B60E93F" w14:textId="5AACF644" w:rsidR="001F1D89" w:rsidRPr="001F1D89" w:rsidRDefault="001F1D89" w:rsidP="001F1D89">
      <w:pPr>
        <w:pStyle w:val="Default"/>
        <w:numPr>
          <w:ilvl w:val="0"/>
          <w:numId w:val="14"/>
        </w:numPr>
        <w:spacing w:line="360" w:lineRule="auto"/>
        <w:rPr>
          <w:sz w:val="20"/>
          <w:szCs w:val="20"/>
          <w:lang w:val="en-US"/>
        </w:rPr>
      </w:pPr>
      <w:r w:rsidRPr="001F1D89">
        <w:rPr>
          <w:sz w:val="20"/>
          <w:szCs w:val="20"/>
          <w:lang w:val="en-US"/>
        </w:rPr>
        <w:t>Benefits of mulching for fire management and soil conservation, including increased water retention and enhanced tree growth, discussed by Sappi (South Africa)​.</w:t>
      </w:r>
    </w:p>
    <w:p w14:paraId="4C582191" w14:textId="77777777" w:rsidR="001F1D89" w:rsidRDefault="001F1D89" w:rsidP="008B3784">
      <w:pPr>
        <w:pStyle w:val="Default"/>
        <w:numPr>
          <w:ilvl w:val="0"/>
          <w:numId w:val="14"/>
        </w:numPr>
        <w:spacing w:line="360" w:lineRule="auto"/>
        <w:rPr>
          <w:sz w:val="20"/>
          <w:szCs w:val="20"/>
          <w:lang w:val="en-US"/>
        </w:rPr>
      </w:pPr>
      <w:r w:rsidRPr="001F1D89">
        <w:rPr>
          <w:sz w:val="20"/>
          <w:szCs w:val="20"/>
          <w:lang w:val="en-US"/>
        </w:rPr>
        <w:lastRenderedPageBreak/>
        <w:t>Improvements in seedling survival and quality using advanced substrates and controlled environments, presented by Ellepot (South Africa), focusing on enhancing root development and resilience</w:t>
      </w:r>
      <w:r w:rsidRPr="00173397">
        <w:rPr>
          <w:sz w:val="20"/>
          <w:szCs w:val="20"/>
          <w:lang w:val="en-US"/>
        </w:rPr>
        <w:t>.</w:t>
      </w:r>
    </w:p>
    <w:p w14:paraId="079ADD67" w14:textId="1CF6F960" w:rsidR="008A0A3C" w:rsidRPr="008A0A3C" w:rsidRDefault="008A0A3C" w:rsidP="00493FAA">
      <w:pPr>
        <w:pStyle w:val="Listenabsatz"/>
        <w:numPr>
          <w:ilvl w:val="0"/>
          <w:numId w:val="14"/>
        </w:numPr>
        <w:spacing w:line="360" w:lineRule="auto"/>
        <w:rPr>
          <w:rFonts w:ascii="Arial MT" w:hAnsi="Arial MT" w:cs="Arial MT"/>
          <w:color w:val="000000"/>
          <w:sz w:val="20"/>
          <w:szCs w:val="20"/>
          <w:lang w:val="en-US" w:eastAsia="de-AT"/>
        </w:rPr>
      </w:pPr>
      <w:r w:rsidRPr="008A0A3C">
        <w:rPr>
          <w:rFonts w:ascii="Arial MT" w:hAnsi="Arial MT" w:cs="Arial MT"/>
          <w:color w:val="000000"/>
          <w:sz w:val="20"/>
          <w:szCs w:val="20"/>
          <w:lang w:val="en-US" w:eastAsia="de-AT"/>
        </w:rPr>
        <w:t>Mechanization in steep terrain operations using advanced planting technologies like the Bracke planters</w:t>
      </w:r>
      <w:r>
        <w:rPr>
          <w:rFonts w:ascii="Arial MT" w:hAnsi="Arial MT" w:cs="Arial MT"/>
          <w:color w:val="000000"/>
          <w:sz w:val="20"/>
          <w:szCs w:val="20"/>
          <w:lang w:val="en-US" w:eastAsia="de-AT"/>
        </w:rPr>
        <w:t xml:space="preserve"> (P11 and P12</w:t>
      </w:r>
      <w:r w:rsidR="00622192">
        <w:rPr>
          <w:rFonts w:ascii="Arial MT" w:hAnsi="Arial MT" w:cs="Arial MT"/>
          <w:color w:val="000000"/>
          <w:sz w:val="20"/>
          <w:szCs w:val="20"/>
          <w:lang w:val="en-US" w:eastAsia="de-AT"/>
        </w:rPr>
        <w:t>)</w:t>
      </w:r>
      <w:r w:rsidRPr="008A0A3C">
        <w:rPr>
          <w:rFonts w:ascii="Arial MT" w:hAnsi="Arial MT" w:cs="Arial MT"/>
          <w:color w:val="000000"/>
          <w:sz w:val="20"/>
          <w:szCs w:val="20"/>
          <w:lang w:val="en-US" w:eastAsia="de-AT"/>
        </w:rPr>
        <w:t xml:space="preserve"> from Bracke Forest (Sweden).</w:t>
      </w:r>
    </w:p>
    <w:p w14:paraId="3C1DBF07" w14:textId="3859ECBF" w:rsidR="001F1D89" w:rsidRPr="001F1D89" w:rsidRDefault="001F1D89" w:rsidP="00493FAA">
      <w:pPr>
        <w:pStyle w:val="Default"/>
        <w:numPr>
          <w:ilvl w:val="0"/>
          <w:numId w:val="14"/>
        </w:numPr>
        <w:spacing w:line="360" w:lineRule="auto"/>
        <w:rPr>
          <w:sz w:val="20"/>
          <w:szCs w:val="20"/>
          <w:lang w:val="en-US"/>
        </w:rPr>
      </w:pPr>
      <w:r w:rsidRPr="001F1D89">
        <w:rPr>
          <w:sz w:val="20"/>
          <w:szCs w:val="20"/>
          <w:lang w:val="en-US"/>
        </w:rPr>
        <w:t xml:space="preserve">Spot cultivation techniques for high-precision planting, showcased by Novelquip Forestry (South Africa) through </w:t>
      </w:r>
      <w:r w:rsidR="00493FAA">
        <w:rPr>
          <w:sz w:val="20"/>
          <w:szCs w:val="20"/>
          <w:lang w:val="en-US"/>
        </w:rPr>
        <w:t xml:space="preserve">their </w:t>
      </w:r>
      <w:r w:rsidRPr="001F1D89">
        <w:rPr>
          <w:sz w:val="20"/>
          <w:szCs w:val="20"/>
          <w:lang w:val="en-US"/>
        </w:rPr>
        <w:t>advanced mechanized planter</w:t>
      </w:r>
      <w:r w:rsidRPr="00173397">
        <w:rPr>
          <w:sz w:val="20"/>
          <w:szCs w:val="20"/>
          <w:lang w:val="en-US"/>
        </w:rPr>
        <w:t>.</w:t>
      </w:r>
    </w:p>
    <w:p w14:paraId="7B0F04EE" w14:textId="42F54E8D" w:rsidR="005D6DFF" w:rsidRPr="00173397" w:rsidRDefault="005D6DFF" w:rsidP="005D6DFF">
      <w:pPr>
        <w:pStyle w:val="Default"/>
        <w:numPr>
          <w:ilvl w:val="0"/>
          <w:numId w:val="14"/>
        </w:numPr>
        <w:spacing w:line="360" w:lineRule="auto"/>
        <w:rPr>
          <w:sz w:val="20"/>
          <w:szCs w:val="20"/>
          <w:lang w:val="en-US"/>
        </w:rPr>
      </w:pPr>
      <w:r w:rsidRPr="00173397">
        <w:rPr>
          <w:sz w:val="20"/>
          <w:szCs w:val="20"/>
          <w:lang w:val="en-US"/>
        </w:rPr>
        <w:t>Precision forestry operations, such as AI-enabled drones and satellite-based pest detection systems, showcased by CROPWATCH AFRICA (BIOSYNTRIX) (South Africa), enabling forest managers to make data-driven decisions on pest management​.</w:t>
      </w:r>
    </w:p>
    <w:p w14:paraId="43BB109F" w14:textId="6D664479" w:rsidR="005D6DFF" w:rsidRPr="00173397" w:rsidRDefault="005D6DFF" w:rsidP="005D6DFF">
      <w:pPr>
        <w:pStyle w:val="Default"/>
        <w:numPr>
          <w:ilvl w:val="0"/>
          <w:numId w:val="14"/>
        </w:numPr>
        <w:spacing w:line="360" w:lineRule="auto"/>
        <w:rPr>
          <w:sz w:val="20"/>
          <w:szCs w:val="20"/>
          <w:lang w:val="en-US"/>
        </w:rPr>
      </w:pPr>
      <w:r w:rsidRPr="00173397">
        <w:rPr>
          <w:sz w:val="20"/>
          <w:szCs w:val="20"/>
          <w:lang w:val="en-US"/>
        </w:rPr>
        <w:t>Mechanization of pre-canopy weeding using advanced boom sprayers and AI tools to apply herbicides with higher precision, as adopted by Mondi (South Africa) to reduce labor costs and improve productivity​.</w:t>
      </w:r>
    </w:p>
    <w:p w14:paraId="09E396B2" w14:textId="77777777" w:rsidR="00986AD2" w:rsidRDefault="00986AD2" w:rsidP="00986AD2">
      <w:pPr>
        <w:pStyle w:val="Default"/>
        <w:numPr>
          <w:ilvl w:val="0"/>
          <w:numId w:val="14"/>
        </w:numPr>
        <w:spacing w:line="360" w:lineRule="auto"/>
        <w:rPr>
          <w:sz w:val="20"/>
          <w:szCs w:val="20"/>
          <w:lang w:val="en-US"/>
        </w:rPr>
      </w:pPr>
      <w:r>
        <w:rPr>
          <w:sz w:val="20"/>
          <w:szCs w:val="20"/>
          <w:lang w:val="en-US"/>
        </w:rPr>
        <w:t>Productivity</w:t>
      </w:r>
      <w:r w:rsidRPr="001F1D89">
        <w:rPr>
          <w:sz w:val="20"/>
          <w:szCs w:val="20"/>
          <w:lang w:val="en-US"/>
        </w:rPr>
        <w:t xml:space="preserve"> comparison of manual versus semi-mechanized planting methods</w:t>
      </w:r>
      <w:r>
        <w:rPr>
          <w:sz w:val="20"/>
          <w:szCs w:val="20"/>
          <w:lang w:val="en-US"/>
        </w:rPr>
        <w:t xml:space="preserve"> and planting quality, research form Nelson Mandela University</w:t>
      </w:r>
    </w:p>
    <w:p w14:paraId="0CA5F44C" w14:textId="23D39E76" w:rsidR="00986AD2" w:rsidRPr="00894C08" w:rsidRDefault="00986AD2" w:rsidP="00986AD2">
      <w:pPr>
        <w:pStyle w:val="Default"/>
        <w:numPr>
          <w:ilvl w:val="0"/>
          <w:numId w:val="14"/>
        </w:numPr>
        <w:spacing w:line="360" w:lineRule="auto"/>
        <w:rPr>
          <w:sz w:val="20"/>
          <w:szCs w:val="20"/>
          <w:lang w:val="en-US"/>
        </w:rPr>
      </w:pPr>
      <w:r>
        <w:rPr>
          <w:sz w:val="20"/>
          <w:szCs w:val="20"/>
          <w:lang w:val="en-US"/>
        </w:rPr>
        <w:t>Comparison of pitting machine operations and work quality, research presented by Nelson Mandela University</w:t>
      </w:r>
    </w:p>
    <w:p w14:paraId="3ECAFC9E" w14:textId="77777777" w:rsidR="00986AD2" w:rsidRPr="00173397" w:rsidRDefault="00986AD2" w:rsidP="00986AD2">
      <w:pPr>
        <w:pStyle w:val="Default"/>
        <w:numPr>
          <w:ilvl w:val="0"/>
          <w:numId w:val="14"/>
        </w:numPr>
        <w:spacing w:line="360" w:lineRule="auto"/>
        <w:rPr>
          <w:sz w:val="20"/>
          <w:szCs w:val="20"/>
          <w:lang w:val="en-US"/>
        </w:rPr>
      </w:pPr>
      <w:r w:rsidRPr="00173397">
        <w:rPr>
          <w:sz w:val="20"/>
          <w:szCs w:val="20"/>
          <w:lang w:val="en-US"/>
        </w:rPr>
        <w:t>Fire risk management strategies, including the combined use of slash burning and disc harrowing to reduce fuel loads and maintain soil health, researched by Stellenbosch University (South Africa)​.</w:t>
      </w:r>
    </w:p>
    <w:p w14:paraId="4E71EDB6" w14:textId="77777777" w:rsidR="000B2FEF" w:rsidRPr="00173397" w:rsidRDefault="000B2FEF" w:rsidP="000B2FEF">
      <w:pPr>
        <w:pStyle w:val="Default"/>
        <w:spacing w:line="360" w:lineRule="auto"/>
        <w:ind w:left="720"/>
        <w:rPr>
          <w:sz w:val="20"/>
          <w:szCs w:val="20"/>
          <w:lang w:val="en-US"/>
        </w:rPr>
      </w:pPr>
    </w:p>
    <w:p w14:paraId="60DD568E" w14:textId="77777777" w:rsidR="00A7210E" w:rsidRPr="000B2FEF" w:rsidRDefault="00A7210E" w:rsidP="00A7210E">
      <w:pPr>
        <w:pStyle w:val="Default"/>
        <w:spacing w:line="360" w:lineRule="auto"/>
        <w:rPr>
          <w:b/>
          <w:bCs/>
          <w:i/>
          <w:iCs/>
          <w:sz w:val="20"/>
          <w:szCs w:val="20"/>
          <w:lang w:val="en-US"/>
        </w:rPr>
      </w:pPr>
      <w:r w:rsidRPr="000B2FEF">
        <w:rPr>
          <w:b/>
          <w:bCs/>
          <w:i/>
          <w:iCs/>
          <w:sz w:val="20"/>
          <w:szCs w:val="20"/>
          <w:lang w:val="en-US"/>
        </w:rPr>
        <w:t xml:space="preserve">c) Conclusions (if possible, summarize key conclusions across presentations): </w:t>
      </w:r>
    </w:p>
    <w:p w14:paraId="4180C4BF" w14:textId="346840D6" w:rsidR="00A27D87" w:rsidRDefault="00A27D87" w:rsidP="00A27D87">
      <w:pPr>
        <w:pStyle w:val="Default"/>
        <w:spacing w:line="360" w:lineRule="auto"/>
        <w:rPr>
          <w:sz w:val="20"/>
          <w:szCs w:val="20"/>
          <w:lang w:val="en-US"/>
        </w:rPr>
      </w:pPr>
      <w:r w:rsidRPr="00A27D87">
        <w:rPr>
          <w:sz w:val="20"/>
          <w:szCs w:val="20"/>
          <w:lang w:val="en-US"/>
        </w:rPr>
        <w:t>The Silviculture 4.0 Symposium highlighted that modernizing silviculture operations is critical for addressing labor shortages, improving productivity, and promoting sustainability. Across the presentations, it was evident that mechanization and automation are transforming both nursery and field operations. Automated systems, such as robotic planting and AI-powered nursery technologies, showcased by companies like TTA (Netherlands) and ISO Group (Netherlands), are reducing the reliance on manual labor while improving precision and consistency in forestry processes. Additionally, digital tools such as drones, real-time telemetry, and AI-enabled pest detection systems—demonstrated by CROPWATCH AFRICA</w:t>
      </w:r>
      <w:r>
        <w:rPr>
          <w:sz w:val="20"/>
          <w:szCs w:val="20"/>
          <w:lang w:val="en-US"/>
        </w:rPr>
        <w:t xml:space="preserve"> (BIOSYNTRIX)</w:t>
      </w:r>
      <w:r w:rsidRPr="00A27D87">
        <w:rPr>
          <w:sz w:val="20"/>
          <w:szCs w:val="20"/>
          <w:lang w:val="en-US"/>
        </w:rPr>
        <w:t xml:space="preserve"> (South Africa) and Dexco (Brazil)—are revolutionizing forest monitoring and pest management by enabling early detection of issues and providing critical data for decision-making.</w:t>
      </w:r>
      <w:r>
        <w:rPr>
          <w:sz w:val="20"/>
          <w:szCs w:val="20"/>
          <w:lang w:val="en-US"/>
        </w:rPr>
        <w:t xml:space="preserve"> </w:t>
      </w:r>
      <w:r w:rsidRPr="00A27D87">
        <w:rPr>
          <w:sz w:val="20"/>
          <w:szCs w:val="20"/>
          <w:lang w:val="en-US"/>
        </w:rPr>
        <w:t xml:space="preserve">Environmental sustainability also emerged as a major focus, with companies like Suzano (Brazil) and Ellepot (South Africa) emphasizing the importance of biodegradable materials, water recycling, and climate-resilient seedlings to reduce the ecological footprint of forestry operations. Mulching, as showcased by Sappi (South Africa), has proven </w:t>
      </w:r>
      <w:r w:rsidR="00143729">
        <w:rPr>
          <w:sz w:val="20"/>
          <w:szCs w:val="20"/>
          <w:lang w:val="en-US"/>
        </w:rPr>
        <w:t xml:space="preserve">(in some cases) </w:t>
      </w:r>
      <w:r w:rsidRPr="00A27D87">
        <w:rPr>
          <w:sz w:val="20"/>
          <w:szCs w:val="20"/>
          <w:lang w:val="en-US"/>
        </w:rPr>
        <w:t xml:space="preserve">to enhance soil health, improve tree survival, and conserve water, making it a valuable tool in sustainable silviculture. The role of mechanized planting and site preparation technologies, such as those developed by Bracke Forest (Sweden) and Novelquip Forestry (South Africa), was also </w:t>
      </w:r>
      <w:r w:rsidRPr="00A27D87">
        <w:rPr>
          <w:sz w:val="20"/>
          <w:szCs w:val="20"/>
          <w:lang w:val="en-US"/>
        </w:rPr>
        <w:lastRenderedPageBreak/>
        <w:t>emphasized, especially in improving productivity on steep and challenging terrains. These technologies not only boost planting efficiency but also improve seedling establishment and survival rates.</w:t>
      </w:r>
    </w:p>
    <w:p w14:paraId="5D87280D" w14:textId="77777777" w:rsidR="00BF24C1" w:rsidRPr="00A27D87" w:rsidRDefault="00BF24C1" w:rsidP="00A27D87">
      <w:pPr>
        <w:pStyle w:val="Default"/>
        <w:spacing w:line="360" w:lineRule="auto"/>
        <w:rPr>
          <w:sz w:val="20"/>
          <w:szCs w:val="20"/>
          <w:lang w:val="en-US"/>
        </w:rPr>
      </w:pPr>
    </w:p>
    <w:p w14:paraId="5D7CC9A3" w14:textId="1557CE47" w:rsidR="00A27D87" w:rsidRDefault="00A27D87" w:rsidP="00A27D87">
      <w:pPr>
        <w:pStyle w:val="Default"/>
        <w:spacing w:line="360" w:lineRule="auto"/>
        <w:rPr>
          <w:sz w:val="20"/>
          <w:szCs w:val="20"/>
          <w:lang w:val="en-US"/>
        </w:rPr>
      </w:pPr>
      <w:r w:rsidRPr="00A27D87">
        <w:rPr>
          <w:sz w:val="20"/>
          <w:szCs w:val="20"/>
          <w:lang w:val="en-US"/>
        </w:rPr>
        <w:t>Balancing socioeconomic impacts was highlighted, particularly in regions like South Africa where forestry-dependent communities rely heavily on manual labor</w:t>
      </w:r>
      <w:r>
        <w:rPr>
          <w:sz w:val="20"/>
          <w:szCs w:val="20"/>
          <w:lang w:val="en-US"/>
        </w:rPr>
        <w:t>. DFFE</w:t>
      </w:r>
      <w:r w:rsidRPr="00A27D87">
        <w:rPr>
          <w:sz w:val="20"/>
          <w:szCs w:val="20"/>
          <w:lang w:val="en-US"/>
        </w:rPr>
        <w:t xml:space="preserve"> (South Africa) stressed the importance of balancing modernization with job retention, ensuring that mechanization benefits both operational efficiency and local employment. Innovation in herbicide application and pre-canopy weeding is also advancing, with PACSys (South Africa) and Mondi (South Africa) demonstrating how drones and boom sprayers are enhancing accuracy, reducing chemical use, and lowering labor costs.</w:t>
      </w:r>
      <w:r>
        <w:rPr>
          <w:sz w:val="20"/>
          <w:szCs w:val="20"/>
          <w:lang w:val="en-US"/>
        </w:rPr>
        <w:t xml:space="preserve"> </w:t>
      </w:r>
      <w:r w:rsidRPr="00A27D87">
        <w:rPr>
          <w:sz w:val="20"/>
          <w:szCs w:val="20"/>
          <w:lang w:val="en-US"/>
        </w:rPr>
        <w:t xml:space="preserve">The shift towards containerized stock for more effective planting, particularly in New Zealand and South Africa, was also a key takeaway. </w:t>
      </w:r>
      <w:r w:rsidR="00344FAD">
        <w:rPr>
          <w:sz w:val="20"/>
          <w:szCs w:val="20"/>
          <w:lang w:val="en-US"/>
        </w:rPr>
        <w:t>B</w:t>
      </w:r>
      <w:r w:rsidRPr="00A27D87">
        <w:rPr>
          <w:sz w:val="20"/>
          <w:szCs w:val="20"/>
          <w:lang w:val="en-US"/>
        </w:rPr>
        <w:t xml:space="preserve">iodegradable paper pots were shown to improve root development and increase survival rates, supporting global sustainability goals. Training and skill development were recognized as essential for successfully adopting new technologies, with companies like Dexco (Brazil) and Mondi (South Africa) emphasizing the need to upskill rural workforces to manage mechanized and digital </w:t>
      </w:r>
      <w:r w:rsidR="00CA5EBF">
        <w:rPr>
          <w:sz w:val="20"/>
          <w:szCs w:val="20"/>
          <w:lang w:val="en-US"/>
        </w:rPr>
        <w:t>technologies</w:t>
      </w:r>
      <w:r w:rsidRPr="00A27D87">
        <w:rPr>
          <w:sz w:val="20"/>
          <w:szCs w:val="20"/>
          <w:lang w:val="en-US"/>
        </w:rPr>
        <w:t xml:space="preserve"> effectively.</w:t>
      </w:r>
    </w:p>
    <w:p w14:paraId="33D55B75" w14:textId="77777777" w:rsidR="00CA5EBF" w:rsidRPr="00A27D87" w:rsidRDefault="00CA5EBF" w:rsidP="00A27D87">
      <w:pPr>
        <w:pStyle w:val="Default"/>
        <w:spacing w:line="360" w:lineRule="auto"/>
        <w:rPr>
          <w:sz w:val="20"/>
          <w:szCs w:val="20"/>
          <w:lang w:val="en-US"/>
        </w:rPr>
      </w:pPr>
    </w:p>
    <w:p w14:paraId="51C8298C" w14:textId="7B6E6083" w:rsidR="00A27D87" w:rsidRDefault="00A27D87" w:rsidP="00A7210E">
      <w:pPr>
        <w:pStyle w:val="Default"/>
        <w:spacing w:line="360" w:lineRule="auto"/>
        <w:rPr>
          <w:sz w:val="20"/>
          <w:szCs w:val="20"/>
          <w:lang w:val="en-US"/>
        </w:rPr>
      </w:pPr>
      <w:r w:rsidRPr="00A27D87">
        <w:rPr>
          <w:sz w:val="20"/>
          <w:szCs w:val="20"/>
          <w:lang w:val="en-US"/>
        </w:rPr>
        <w:t>In conclusion, the future of silviculture lies in integrating cutting-edge technology with sustainable practices. The symposium underscored the importance of continuous innovation, collaboration between industry and academia, and the careful management of socioeconomic impacts. These steps are vital to ensuring that the benefits of modernization in silviculture are maximized while minimizing any negative consequences.</w:t>
      </w:r>
    </w:p>
    <w:p w14:paraId="5CA2BA66" w14:textId="77777777" w:rsidR="000B2FEF" w:rsidRPr="00A7210E" w:rsidRDefault="000B2FEF" w:rsidP="00A7210E">
      <w:pPr>
        <w:pStyle w:val="Default"/>
        <w:spacing w:line="360" w:lineRule="auto"/>
        <w:rPr>
          <w:sz w:val="20"/>
          <w:szCs w:val="20"/>
          <w:lang w:val="en-US"/>
        </w:rPr>
      </w:pPr>
    </w:p>
    <w:p w14:paraId="264E70E3" w14:textId="77777777" w:rsidR="00A7210E" w:rsidRPr="000B2FEF" w:rsidRDefault="00A7210E" w:rsidP="00A7210E">
      <w:pPr>
        <w:pStyle w:val="Default"/>
        <w:spacing w:line="360" w:lineRule="auto"/>
        <w:rPr>
          <w:b/>
          <w:bCs/>
          <w:sz w:val="20"/>
          <w:szCs w:val="20"/>
          <w:lang w:val="en-US"/>
        </w:rPr>
      </w:pPr>
      <w:r w:rsidRPr="000B2FEF">
        <w:rPr>
          <w:b/>
          <w:bCs/>
          <w:i/>
          <w:iCs/>
          <w:sz w:val="20"/>
          <w:szCs w:val="20"/>
          <w:lang w:val="en-US"/>
        </w:rPr>
        <w:t xml:space="preserve">d) Outlook to future activities (proceedings, future meetings, other): </w:t>
      </w:r>
    </w:p>
    <w:p w14:paraId="6640FD95" w14:textId="61E04784" w:rsidR="001216C9" w:rsidRPr="00811F5E" w:rsidRDefault="001216C9" w:rsidP="00A7210E">
      <w:pPr>
        <w:pStyle w:val="Default"/>
        <w:spacing w:line="360" w:lineRule="auto"/>
        <w:rPr>
          <w:sz w:val="20"/>
          <w:szCs w:val="20"/>
          <w:lang w:val="en-US"/>
        </w:rPr>
      </w:pPr>
      <w:r w:rsidRPr="00811F5E">
        <w:rPr>
          <w:sz w:val="20"/>
          <w:szCs w:val="20"/>
          <w:lang w:val="en-US"/>
        </w:rPr>
        <w:t xml:space="preserve">In future, the annual Modern Silviculture webinars hosted by NMU </w:t>
      </w:r>
      <w:proofErr w:type="gramStart"/>
      <w:r w:rsidRPr="00811F5E">
        <w:rPr>
          <w:sz w:val="20"/>
          <w:szCs w:val="20"/>
          <w:lang w:val="en-US"/>
        </w:rPr>
        <w:t>will  continue</w:t>
      </w:r>
      <w:proofErr w:type="gramEnd"/>
      <w:r w:rsidRPr="00811F5E">
        <w:rPr>
          <w:sz w:val="20"/>
          <w:szCs w:val="20"/>
          <w:lang w:val="en-US"/>
        </w:rPr>
        <w:t xml:space="preserve"> and </w:t>
      </w:r>
      <w:r w:rsidR="0076534F" w:rsidRPr="00811F5E">
        <w:rPr>
          <w:sz w:val="20"/>
          <w:szCs w:val="20"/>
          <w:lang w:val="en-US"/>
        </w:rPr>
        <w:t>the intervals of hosting future physical meetings is yet to be confirmed.</w:t>
      </w:r>
    </w:p>
    <w:p w14:paraId="57E64631" w14:textId="77777777" w:rsidR="000B2FEF" w:rsidRPr="00811F5E" w:rsidRDefault="000B2FEF" w:rsidP="00A7210E">
      <w:pPr>
        <w:pStyle w:val="Default"/>
        <w:spacing w:line="360" w:lineRule="auto"/>
        <w:rPr>
          <w:sz w:val="20"/>
          <w:szCs w:val="20"/>
          <w:lang w:val="en-US"/>
        </w:rPr>
      </w:pPr>
    </w:p>
    <w:p w14:paraId="773A52FA" w14:textId="335BDD2E" w:rsidR="00A7210E" w:rsidRPr="00A7210E" w:rsidRDefault="00A7210E" w:rsidP="00A7210E">
      <w:pPr>
        <w:pStyle w:val="Default"/>
        <w:spacing w:line="360" w:lineRule="auto"/>
        <w:rPr>
          <w:sz w:val="20"/>
          <w:szCs w:val="20"/>
          <w:lang w:val="en-US"/>
        </w:rPr>
      </w:pPr>
      <w:r w:rsidRPr="00A7210E">
        <w:rPr>
          <w:b/>
          <w:bCs/>
          <w:sz w:val="20"/>
          <w:szCs w:val="20"/>
          <w:lang w:val="en-US"/>
        </w:rPr>
        <w:t xml:space="preserve">4) Photos </w:t>
      </w:r>
    </w:p>
    <w:p w14:paraId="138E3FFA" w14:textId="77777777" w:rsidR="00A7210E" w:rsidRPr="00A7210E" w:rsidRDefault="00A7210E" w:rsidP="00A7210E">
      <w:pPr>
        <w:pStyle w:val="Default"/>
        <w:spacing w:line="360" w:lineRule="auto"/>
        <w:rPr>
          <w:sz w:val="20"/>
          <w:szCs w:val="20"/>
          <w:lang w:val="en-US"/>
        </w:rPr>
      </w:pPr>
      <w:r w:rsidRPr="00A7210E">
        <w:rPr>
          <w:i/>
          <w:iCs/>
          <w:sz w:val="20"/>
          <w:szCs w:val="20"/>
          <w:lang w:val="en-US"/>
        </w:rPr>
        <w:t xml:space="preserve">Caption: </w:t>
      </w:r>
    </w:p>
    <w:p w14:paraId="533916BC" w14:textId="77777777" w:rsidR="00A7210E" w:rsidRDefault="00A7210E" w:rsidP="00A7210E">
      <w:pPr>
        <w:pStyle w:val="Default"/>
        <w:spacing w:line="360" w:lineRule="auto"/>
        <w:rPr>
          <w:i/>
          <w:iCs/>
          <w:sz w:val="20"/>
          <w:szCs w:val="20"/>
          <w:lang w:val="en-US"/>
        </w:rPr>
      </w:pPr>
      <w:r w:rsidRPr="00A7210E">
        <w:rPr>
          <w:i/>
          <w:iCs/>
          <w:sz w:val="20"/>
          <w:szCs w:val="20"/>
          <w:lang w:val="en-US"/>
        </w:rPr>
        <w:t xml:space="preserve">Credit (not protected by copyright): </w:t>
      </w:r>
    </w:p>
    <w:p w14:paraId="6946DA65" w14:textId="52AE098C" w:rsidR="00CC12B6" w:rsidRPr="00A7210E" w:rsidRDefault="00CC12B6" w:rsidP="00A7210E">
      <w:pPr>
        <w:pStyle w:val="Default"/>
        <w:spacing w:line="360" w:lineRule="auto"/>
        <w:rPr>
          <w:sz w:val="20"/>
          <w:szCs w:val="20"/>
          <w:lang w:val="en-US"/>
        </w:rPr>
      </w:pPr>
      <w:r>
        <w:rPr>
          <w:noProof/>
        </w:rPr>
        <w:lastRenderedPageBreak/>
        <w:drawing>
          <wp:inline distT="0" distB="0" distL="0" distR="0" wp14:anchorId="737E2B97" wp14:editId="1BCFA2BC">
            <wp:extent cx="5759450" cy="3710305"/>
            <wp:effectExtent l="0" t="0" r="0" b="4445"/>
            <wp:docPr id="1536491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710305"/>
                    </a:xfrm>
                    <a:prstGeom prst="rect">
                      <a:avLst/>
                    </a:prstGeom>
                    <a:noFill/>
                    <a:ln>
                      <a:noFill/>
                    </a:ln>
                  </pic:spPr>
                </pic:pic>
              </a:graphicData>
            </a:graphic>
          </wp:inline>
        </w:drawing>
      </w:r>
    </w:p>
    <w:p w14:paraId="502A1DFC" w14:textId="7092C726" w:rsidR="00A7210E" w:rsidRDefault="0011160C" w:rsidP="00A7210E">
      <w:pPr>
        <w:pStyle w:val="Default"/>
        <w:spacing w:line="360" w:lineRule="auto"/>
        <w:rPr>
          <w:b/>
          <w:bCs/>
          <w:sz w:val="20"/>
          <w:szCs w:val="20"/>
          <w:lang w:val="en-US"/>
        </w:rPr>
      </w:pPr>
      <w:r>
        <w:rPr>
          <w:noProof/>
        </w:rPr>
        <w:drawing>
          <wp:inline distT="0" distB="0" distL="0" distR="0" wp14:anchorId="111D9B80" wp14:editId="468FC53C">
            <wp:extent cx="5759450" cy="3839845"/>
            <wp:effectExtent l="0" t="0" r="0" b="8255"/>
            <wp:docPr id="245738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61A08724" w14:textId="1353F25B" w:rsidR="00A31A22" w:rsidRDefault="00A31A22" w:rsidP="00A7210E">
      <w:pPr>
        <w:pStyle w:val="Default"/>
        <w:spacing w:line="360" w:lineRule="auto"/>
        <w:rPr>
          <w:b/>
          <w:bCs/>
          <w:sz w:val="20"/>
          <w:szCs w:val="20"/>
          <w:lang w:val="en-US"/>
        </w:rPr>
      </w:pPr>
      <w:r>
        <w:rPr>
          <w:noProof/>
        </w:rPr>
        <w:lastRenderedPageBreak/>
        <w:drawing>
          <wp:inline distT="0" distB="0" distL="0" distR="0" wp14:anchorId="38E764E1" wp14:editId="3CC77A21">
            <wp:extent cx="5759450" cy="3839845"/>
            <wp:effectExtent l="0" t="0" r="0" b="8255"/>
            <wp:docPr id="789750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6293356F" w14:textId="77777777" w:rsidR="007A344C" w:rsidRDefault="007A344C" w:rsidP="00A7210E">
      <w:pPr>
        <w:pStyle w:val="Default"/>
        <w:spacing w:line="360" w:lineRule="auto"/>
        <w:rPr>
          <w:b/>
          <w:bCs/>
          <w:sz w:val="20"/>
          <w:szCs w:val="20"/>
          <w:lang w:val="en-US"/>
        </w:rPr>
      </w:pPr>
    </w:p>
    <w:p w14:paraId="78F462BC" w14:textId="565F3898" w:rsidR="007A344C" w:rsidRDefault="007A344C" w:rsidP="00A7210E">
      <w:pPr>
        <w:pStyle w:val="Default"/>
        <w:spacing w:line="360" w:lineRule="auto"/>
        <w:rPr>
          <w:b/>
          <w:bCs/>
          <w:sz w:val="20"/>
          <w:szCs w:val="20"/>
          <w:lang w:val="en-US"/>
        </w:rPr>
      </w:pPr>
      <w:r>
        <w:rPr>
          <w:noProof/>
        </w:rPr>
        <w:drawing>
          <wp:inline distT="0" distB="0" distL="0" distR="0" wp14:anchorId="0503A2DA" wp14:editId="7BC0795E">
            <wp:extent cx="5759450" cy="3665855"/>
            <wp:effectExtent l="0" t="0" r="0" b="0"/>
            <wp:docPr id="77387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665855"/>
                    </a:xfrm>
                    <a:prstGeom prst="rect">
                      <a:avLst/>
                    </a:prstGeom>
                    <a:noFill/>
                    <a:ln>
                      <a:noFill/>
                    </a:ln>
                  </pic:spPr>
                </pic:pic>
              </a:graphicData>
            </a:graphic>
          </wp:inline>
        </w:drawing>
      </w:r>
    </w:p>
    <w:p w14:paraId="7A24488C" w14:textId="24D8B843" w:rsidR="00BD6735" w:rsidRDefault="00BD6735" w:rsidP="00A7210E">
      <w:pPr>
        <w:pStyle w:val="Default"/>
        <w:spacing w:line="360" w:lineRule="auto"/>
        <w:rPr>
          <w:b/>
          <w:bCs/>
          <w:sz w:val="20"/>
          <w:szCs w:val="20"/>
          <w:lang w:val="en-US"/>
        </w:rPr>
      </w:pPr>
      <w:r>
        <w:rPr>
          <w:noProof/>
        </w:rPr>
        <w:lastRenderedPageBreak/>
        <w:drawing>
          <wp:inline distT="0" distB="0" distL="0" distR="0" wp14:anchorId="495770BF" wp14:editId="3695214F">
            <wp:extent cx="5759450" cy="3839845"/>
            <wp:effectExtent l="0" t="0" r="0" b="8255"/>
            <wp:docPr id="12051977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55B3E1AE" w14:textId="77777777" w:rsidR="00184928" w:rsidRDefault="00184928" w:rsidP="00A7210E">
      <w:pPr>
        <w:pStyle w:val="Default"/>
        <w:spacing w:line="360" w:lineRule="auto"/>
        <w:rPr>
          <w:b/>
          <w:bCs/>
          <w:sz w:val="20"/>
          <w:szCs w:val="20"/>
          <w:lang w:val="en-US"/>
        </w:rPr>
      </w:pPr>
    </w:p>
    <w:p w14:paraId="34E4CFF7" w14:textId="77777777" w:rsidR="00184928" w:rsidRDefault="00184928" w:rsidP="00A7210E">
      <w:pPr>
        <w:pStyle w:val="Default"/>
        <w:spacing w:line="360" w:lineRule="auto"/>
        <w:rPr>
          <w:b/>
          <w:bCs/>
          <w:sz w:val="20"/>
          <w:szCs w:val="20"/>
          <w:lang w:val="en-US"/>
        </w:rPr>
      </w:pPr>
    </w:p>
    <w:p w14:paraId="693CAF55" w14:textId="6101434B" w:rsidR="00BD6735" w:rsidRDefault="00184928" w:rsidP="00A7210E">
      <w:pPr>
        <w:pStyle w:val="Default"/>
        <w:spacing w:line="360" w:lineRule="auto"/>
        <w:rPr>
          <w:b/>
          <w:bCs/>
          <w:sz w:val="20"/>
          <w:szCs w:val="20"/>
          <w:lang w:val="en-US"/>
        </w:rPr>
      </w:pPr>
      <w:r>
        <w:rPr>
          <w:noProof/>
        </w:rPr>
        <w:drawing>
          <wp:inline distT="0" distB="0" distL="0" distR="0" wp14:anchorId="7F2297F6" wp14:editId="5B1BA17F">
            <wp:extent cx="5759450" cy="3759200"/>
            <wp:effectExtent l="0" t="0" r="0" b="0"/>
            <wp:docPr id="2022236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759200"/>
                    </a:xfrm>
                    <a:prstGeom prst="rect">
                      <a:avLst/>
                    </a:prstGeom>
                    <a:noFill/>
                    <a:ln>
                      <a:noFill/>
                    </a:ln>
                  </pic:spPr>
                </pic:pic>
              </a:graphicData>
            </a:graphic>
          </wp:inline>
        </w:drawing>
      </w:r>
    </w:p>
    <w:p w14:paraId="7ACD37C4" w14:textId="77777777" w:rsidR="00A7210E" w:rsidRPr="00A7210E" w:rsidRDefault="00A7210E" w:rsidP="00A7210E">
      <w:pPr>
        <w:pStyle w:val="Default"/>
        <w:spacing w:line="360" w:lineRule="auto"/>
        <w:rPr>
          <w:sz w:val="20"/>
          <w:szCs w:val="20"/>
          <w:lang w:val="en-US"/>
        </w:rPr>
      </w:pPr>
      <w:r w:rsidRPr="00A7210E">
        <w:rPr>
          <w:b/>
          <w:bCs/>
          <w:sz w:val="20"/>
          <w:szCs w:val="20"/>
          <w:lang w:val="en-US"/>
        </w:rPr>
        <w:t>5) Other information</w:t>
      </w:r>
      <w:r w:rsidRPr="00A7210E">
        <w:rPr>
          <w:sz w:val="20"/>
          <w:szCs w:val="20"/>
          <w:lang w:val="en-US"/>
        </w:rPr>
        <w:t xml:space="preserve">: </w:t>
      </w:r>
    </w:p>
    <w:p w14:paraId="2DE157A2" w14:textId="77777777" w:rsidR="00A7210E" w:rsidRPr="00A7210E" w:rsidRDefault="00A7210E" w:rsidP="00A7210E">
      <w:pPr>
        <w:pStyle w:val="Default"/>
        <w:spacing w:line="360" w:lineRule="auto"/>
        <w:rPr>
          <w:sz w:val="20"/>
          <w:szCs w:val="20"/>
          <w:lang w:val="en-US"/>
        </w:rPr>
      </w:pPr>
      <w:r w:rsidRPr="00A7210E">
        <w:rPr>
          <w:i/>
          <w:iCs/>
          <w:sz w:val="20"/>
          <w:szCs w:val="20"/>
          <w:lang w:val="en-US"/>
        </w:rPr>
        <w:lastRenderedPageBreak/>
        <w:t xml:space="preserve">a) Communication activities (dissemination of information about the meeting; promotion of IUFRO) </w:t>
      </w:r>
    </w:p>
    <w:p w14:paraId="38EBBE64" w14:textId="77777777" w:rsidR="00A7210E" w:rsidRDefault="00A7210E" w:rsidP="00A7210E">
      <w:pPr>
        <w:pStyle w:val="Default"/>
        <w:spacing w:line="360" w:lineRule="auto"/>
        <w:rPr>
          <w:i/>
          <w:iCs/>
          <w:sz w:val="20"/>
          <w:szCs w:val="20"/>
          <w:lang w:val="en-US"/>
        </w:rPr>
      </w:pPr>
      <w:r w:rsidRPr="00A7210E">
        <w:rPr>
          <w:i/>
          <w:iCs/>
          <w:sz w:val="20"/>
          <w:szCs w:val="20"/>
          <w:lang w:val="en-US"/>
        </w:rPr>
        <w:t xml:space="preserve">b) Related publications /websites </w:t>
      </w:r>
    </w:p>
    <w:p w14:paraId="46F3C251" w14:textId="77777777" w:rsidR="00A7210E" w:rsidRPr="00A7210E" w:rsidRDefault="00A7210E" w:rsidP="00A7210E">
      <w:pPr>
        <w:pStyle w:val="Default"/>
        <w:spacing w:line="360" w:lineRule="auto"/>
        <w:rPr>
          <w:sz w:val="20"/>
          <w:szCs w:val="20"/>
          <w:lang w:val="en-US"/>
        </w:rPr>
      </w:pPr>
    </w:p>
    <w:p w14:paraId="10727BEA" w14:textId="77777777" w:rsidR="00F51D7B" w:rsidRPr="00A7210E" w:rsidRDefault="00F51D7B" w:rsidP="00A7210E">
      <w:pPr>
        <w:jc w:val="center"/>
        <w:rPr>
          <w:rFonts w:ascii="Arial" w:hAnsi="Arial" w:cs="Arial"/>
          <w:b/>
          <w:bCs/>
          <w:iCs/>
          <w:sz w:val="20"/>
          <w:szCs w:val="20"/>
          <w:lang w:val="en-US"/>
        </w:rPr>
      </w:pPr>
      <w:r w:rsidRPr="00A7210E">
        <w:rPr>
          <w:rFonts w:ascii="Arial" w:hAnsi="Arial" w:cs="Arial"/>
          <w:b/>
          <w:bCs/>
          <w:iCs/>
          <w:sz w:val="20"/>
          <w:szCs w:val="20"/>
          <w:lang w:val="en-US"/>
        </w:rPr>
        <w:t>Thank you very much for your kind cooperation!</w:t>
      </w:r>
    </w:p>
    <w:sectPr w:rsidR="00F51D7B" w:rsidRPr="00A7210E" w:rsidSect="00491A87">
      <w:headerReference w:type="default" r:id="rId14"/>
      <w:footerReference w:type="default" r:id="rId15"/>
      <w:headerReference w:type="first" r:id="rId16"/>
      <w:footerReference w:type="first" r:id="rId17"/>
      <w:pgSz w:w="11906" w:h="16838" w:code="9"/>
      <w:pgMar w:top="1985"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AEEC4" w14:textId="77777777" w:rsidR="00E74C5E" w:rsidRDefault="00E74C5E">
      <w:r>
        <w:separator/>
      </w:r>
    </w:p>
  </w:endnote>
  <w:endnote w:type="continuationSeparator" w:id="0">
    <w:p w14:paraId="3E16DC51" w14:textId="77777777" w:rsidR="00E74C5E" w:rsidRDefault="00E74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92935" w14:textId="77777777" w:rsidR="00CC5DA6" w:rsidRDefault="00CC5DA6" w:rsidP="00CC5DA6">
    <w:pPr>
      <w:pStyle w:val="Fuzeile"/>
      <w:jc w:val="center"/>
      <w:rPr>
        <w:rFonts w:ascii="Arial" w:hAnsi="Arial" w:cs="Arial"/>
        <w:b/>
        <w:sz w:val="20"/>
        <w:szCs w:val="20"/>
        <w:lang w:val="en-GB"/>
      </w:rPr>
    </w:pPr>
    <w:r w:rsidRPr="00A2159F">
      <w:rPr>
        <w:rFonts w:ascii="Arial" w:hAnsi="Arial" w:cs="Arial"/>
        <w:b/>
        <w:sz w:val="20"/>
        <w:szCs w:val="20"/>
        <w:lang w:val="en-GB"/>
      </w:rPr>
      <w:t>Thank you very much for your kind cooperation!</w:t>
    </w:r>
  </w:p>
  <w:p w14:paraId="71DE94E4" w14:textId="77777777" w:rsidR="00053796" w:rsidRPr="00A2159F" w:rsidRDefault="00053796" w:rsidP="00CC5DA6">
    <w:pPr>
      <w:pStyle w:val="Fuzeile"/>
      <w:jc w:val="center"/>
      <w:rPr>
        <w:rFonts w:ascii="Arial" w:hAnsi="Arial" w:cs="Arial"/>
        <w:b/>
        <w:sz w:val="20"/>
        <w:szCs w:val="20"/>
        <w:lang w:val="en-GB"/>
      </w:rPr>
    </w:pPr>
  </w:p>
  <w:p w14:paraId="0302E957" w14:textId="77777777" w:rsidR="005C2B5E" w:rsidRPr="00CC5DA6" w:rsidRDefault="005C2B5E" w:rsidP="00CB4335">
    <w:pPr>
      <w:pStyle w:val="Fuzeile"/>
      <w:rPr>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6B115" w14:textId="77777777" w:rsidR="00CC5DA6" w:rsidRDefault="00CC5DA6" w:rsidP="00CC5DA6">
    <w:pPr>
      <w:pStyle w:val="Fuzeile"/>
      <w:jc w:val="center"/>
      <w:rPr>
        <w:rFonts w:ascii="Arial" w:hAnsi="Arial" w:cs="Arial"/>
        <w:b/>
        <w:sz w:val="20"/>
        <w:szCs w:val="20"/>
        <w:lang w:val="en-GB"/>
      </w:rPr>
    </w:pPr>
  </w:p>
  <w:p w14:paraId="1D045CCE" w14:textId="77777777" w:rsidR="00AF3A1E" w:rsidRPr="00CC5DA6" w:rsidRDefault="00AF3A1E" w:rsidP="00CC5DA6">
    <w:pPr>
      <w:pStyle w:val="Fuzeile"/>
      <w:jc w:val="center"/>
      <w:rPr>
        <w:rFonts w:ascii="Arial" w:hAnsi="Arial" w:cs="Arial"/>
        <w: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7F324" w14:textId="77777777" w:rsidR="00E74C5E" w:rsidRDefault="00E74C5E">
      <w:r>
        <w:separator/>
      </w:r>
    </w:p>
  </w:footnote>
  <w:footnote w:type="continuationSeparator" w:id="0">
    <w:p w14:paraId="7839A4D5" w14:textId="77777777" w:rsidR="00E74C5E" w:rsidRDefault="00E74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B501C" w14:textId="6325F5EA" w:rsidR="00C64B4B" w:rsidRPr="00517AC0" w:rsidRDefault="00F61BA7" w:rsidP="00140126">
    <w:pPr>
      <w:tabs>
        <w:tab w:val="right" w:pos="9120"/>
      </w:tabs>
      <w:rPr>
        <w:rFonts w:ascii="Futura Lt BT" w:hAnsi="Futura Lt BT" w:cs="Arial"/>
        <w:b/>
        <w:lang w:val="en-GB"/>
      </w:rPr>
    </w:pPr>
    <w:r>
      <w:rPr>
        <w:noProof/>
        <w:sz w:val="6"/>
        <w:szCs w:val="6"/>
      </w:rPr>
      <mc:AlternateContent>
        <mc:Choice Requires="wps">
          <w:drawing>
            <wp:anchor distT="0" distB="0" distL="114300" distR="114300" simplePos="0" relativeHeight="251656704" behindDoc="0" locked="0" layoutInCell="1" allowOverlap="1" wp14:anchorId="272B300A" wp14:editId="326B8DA6">
              <wp:simplePos x="0" y="0"/>
              <wp:positionH relativeFrom="column">
                <wp:posOffset>5410200</wp:posOffset>
              </wp:positionH>
              <wp:positionV relativeFrom="paragraph">
                <wp:posOffset>104775</wp:posOffset>
              </wp:positionV>
              <wp:extent cx="304800" cy="290195"/>
              <wp:effectExtent l="0" t="0" r="0" b="0"/>
              <wp:wrapNone/>
              <wp:docPr id="20129459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78FBE" w14:textId="77777777" w:rsidR="009F68C0" w:rsidRPr="00491A87" w:rsidRDefault="009F68C0">
                          <w:pPr>
                            <w:rPr>
                              <w:rFonts w:ascii="Arial" w:hAnsi="Arial" w:cs="Arial"/>
                              <w:sz w:val="16"/>
                              <w:szCs w:val="16"/>
                            </w:rPr>
                          </w:pPr>
                          <w:r w:rsidRPr="00491A87">
                            <w:rPr>
                              <w:rStyle w:val="Seitenzahl"/>
                              <w:rFonts w:ascii="Arial" w:hAnsi="Arial" w:cs="Arial"/>
                              <w:sz w:val="16"/>
                              <w:szCs w:val="16"/>
                            </w:rPr>
                            <w:fldChar w:fldCharType="begin"/>
                          </w:r>
                          <w:r w:rsidRPr="00491A87">
                            <w:rPr>
                              <w:rStyle w:val="Seitenzahl"/>
                              <w:rFonts w:ascii="Arial" w:hAnsi="Arial" w:cs="Arial"/>
                              <w:sz w:val="16"/>
                              <w:szCs w:val="16"/>
                            </w:rPr>
                            <w:instrText xml:space="preserve"> PAGE </w:instrText>
                          </w:r>
                          <w:r w:rsidRPr="00491A87">
                            <w:rPr>
                              <w:rStyle w:val="Seitenzahl"/>
                              <w:rFonts w:ascii="Arial" w:hAnsi="Arial" w:cs="Arial"/>
                              <w:sz w:val="16"/>
                              <w:szCs w:val="16"/>
                            </w:rPr>
                            <w:fldChar w:fldCharType="separate"/>
                          </w:r>
                          <w:r w:rsidR="00576ED8">
                            <w:rPr>
                              <w:rStyle w:val="Seitenzahl"/>
                              <w:rFonts w:ascii="Arial" w:hAnsi="Arial" w:cs="Arial"/>
                              <w:noProof/>
                              <w:sz w:val="16"/>
                              <w:szCs w:val="16"/>
                            </w:rPr>
                            <w:t>2</w:t>
                          </w:r>
                          <w:r w:rsidRPr="00491A87">
                            <w:rPr>
                              <w:rStyle w:val="Seitenzahl"/>
                              <w:rFonts w:ascii="Arial" w:hAnsi="Arial" w:cs="Arial"/>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B300A" id="_x0000_t202" coordsize="21600,21600" o:spt="202" path="m,l,21600r21600,l21600,xe">
              <v:stroke joinstyle="miter"/>
              <v:path gradientshapeok="t" o:connecttype="rect"/>
            </v:shapetype>
            <v:shape id="Text Box 14" o:spid="_x0000_s1026" type="#_x0000_t202" style="position:absolute;margin-left:426pt;margin-top:8.25pt;width:24pt;height:2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l8gEAAMkDAAAOAAAAZHJzL2Uyb0RvYy54bWysU8tu2zAQvBfoPxC815Jdp40Fy0HqwEWB&#10;9AGk+QCKoiSiFJdd0pbcr++Schy3uRXVgeByydmd2dH6ZuwNOyj0GmzJ57OcM2Ul1Nq2JX/8vntz&#10;zZkPwtbCgFUlPyrPbzavX60HV6gFdGBqhYxArC8GV/IuBFdkmZed6oWfgVOWkg1gLwKF2GY1ioHQ&#10;e5Mt8vxdNgDWDkEq7+n0bkryTcJvGiXD16bxKjBTcuotpBXTWsU126xF0aJwnZanNsQ/dNELbano&#10;GepOBMH2qF9A9VoieGjCTEKfQdNoqRIHYjPP/2Lz0AmnEhcSx7uzTP7/wcovhwf3DVkYP8BIA0wk&#10;vLsH+cMzC9tO2FbdIsLQKVFT4XmULBucL05Po9S+8BGkGj5DTUMW+wAJaGywj6oQT0boNIDjWXQ1&#10;Bibp8G2+vM4pIym1WOXz1VWqIIqnxw59+KigZ3FTcqSZJnBxuPchNiOKpyuxlgej6502JgXYVluD&#10;7CBo/rv0ndD/uGZsvGwhPpsQ40liGYlNFMNYjZSMbCuoj8QXYfIT+Z82HeAvzgbyUsn9z71AxZn5&#10;ZEmz1Xy5jOZLwfLq/YICvMxUlxlhJUGVPHA2bbdhMuzeoW47qjRNycIt6dzopMFzV6e+yS9JmpO3&#10;oyEv43Tr+Q/c/AYAAP//AwBQSwMEFAAGAAgAAAAhAC1JwjvdAAAACQEAAA8AAABkcnMvZG93bnJl&#10;di54bWxMj81OwzAQhO9IvIO1lbggahORtA1xKkACce3PAzjxNokar6PYbdK3ZznBcWdGs98U29n1&#10;4opj6DxpeF4qEEi1tx01Go6Hz6c1iBANWdN7Qg03DLAt7+8Kk1s/0Q6v+9gILqGQGw1tjEMuZahb&#10;dCYs/YDE3smPzkQ+x0ba0Uxc7nqZKJVJZzriD60Z8KPF+ry/OA2n7+kx3UzVVzyudi/Zu+lWlb9p&#10;/bCY315BRJzjXxh+8RkdSmaq/IVsEL2GdZrwlshGloLgwEYpFioNWZKALAv5f0H5AwAA//8DAFBL&#10;AQItABQABgAIAAAAIQC2gziS/gAAAOEBAAATAAAAAAAAAAAAAAAAAAAAAABbQ29udGVudF9UeXBl&#10;c10ueG1sUEsBAi0AFAAGAAgAAAAhADj9If/WAAAAlAEAAAsAAAAAAAAAAAAAAAAALwEAAF9yZWxz&#10;Ly5yZWxzUEsBAi0AFAAGAAgAAAAhAKA34iXyAQAAyQMAAA4AAAAAAAAAAAAAAAAALgIAAGRycy9l&#10;Mm9Eb2MueG1sUEsBAi0AFAAGAAgAAAAhAC1JwjvdAAAACQEAAA8AAAAAAAAAAAAAAAAATAQAAGRy&#10;cy9kb3ducmV2LnhtbFBLBQYAAAAABAAEAPMAAABWBQAAAAA=&#10;" stroked="f">
              <v:textbox>
                <w:txbxContent>
                  <w:p w14:paraId="76278FBE" w14:textId="77777777" w:rsidR="009F68C0" w:rsidRPr="00491A87" w:rsidRDefault="009F68C0">
                    <w:pPr>
                      <w:rPr>
                        <w:rFonts w:ascii="Arial" w:hAnsi="Arial" w:cs="Arial"/>
                        <w:sz w:val="16"/>
                        <w:szCs w:val="16"/>
                      </w:rPr>
                    </w:pPr>
                    <w:r w:rsidRPr="00491A87">
                      <w:rPr>
                        <w:rStyle w:val="PageNumber"/>
                        <w:rFonts w:ascii="Arial" w:hAnsi="Arial" w:cs="Arial"/>
                        <w:sz w:val="16"/>
                        <w:szCs w:val="16"/>
                      </w:rPr>
                      <w:fldChar w:fldCharType="begin"/>
                    </w:r>
                    <w:r w:rsidRPr="00491A87">
                      <w:rPr>
                        <w:rStyle w:val="PageNumber"/>
                        <w:rFonts w:ascii="Arial" w:hAnsi="Arial" w:cs="Arial"/>
                        <w:sz w:val="16"/>
                        <w:szCs w:val="16"/>
                      </w:rPr>
                      <w:instrText xml:space="preserve"> PAGE </w:instrText>
                    </w:r>
                    <w:r w:rsidRPr="00491A87">
                      <w:rPr>
                        <w:rStyle w:val="PageNumber"/>
                        <w:rFonts w:ascii="Arial" w:hAnsi="Arial" w:cs="Arial"/>
                        <w:sz w:val="16"/>
                        <w:szCs w:val="16"/>
                      </w:rPr>
                      <w:fldChar w:fldCharType="separate"/>
                    </w:r>
                    <w:r w:rsidR="00576ED8">
                      <w:rPr>
                        <w:rStyle w:val="PageNumber"/>
                        <w:rFonts w:ascii="Arial" w:hAnsi="Arial" w:cs="Arial"/>
                        <w:noProof/>
                        <w:sz w:val="16"/>
                        <w:szCs w:val="16"/>
                      </w:rPr>
                      <w:t>2</w:t>
                    </w:r>
                    <w:r w:rsidRPr="00491A87">
                      <w:rPr>
                        <w:rStyle w:val="PageNumber"/>
                        <w:rFonts w:ascii="Arial" w:hAnsi="Arial" w:cs="Arial"/>
                        <w:sz w:val="16"/>
                        <w:szCs w:val="16"/>
                      </w:rPr>
                      <w:fldChar w:fldCharType="end"/>
                    </w:r>
                  </w:p>
                </w:txbxContent>
              </v:textbox>
            </v:shape>
          </w:pict>
        </mc:Fallback>
      </mc:AlternateContent>
    </w:r>
    <w:r>
      <w:rPr>
        <w:noProof/>
      </w:rPr>
      <w:drawing>
        <wp:inline distT="0" distB="0" distL="0" distR="0" wp14:anchorId="28D196C7" wp14:editId="68B90672">
          <wp:extent cx="838200" cy="5638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9257" w14:textId="35C84BF3" w:rsidR="003F3CD2" w:rsidRDefault="00F61BA7" w:rsidP="00695D22">
    <w:pPr>
      <w:jc w:val="center"/>
    </w:pPr>
    <w:r>
      <w:rPr>
        <w:noProof/>
      </w:rPr>
      <w:drawing>
        <wp:inline distT="0" distB="0" distL="0" distR="0" wp14:anchorId="487AC482" wp14:editId="2DD3EA17">
          <wp:extent cx="2065020" cy="723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020" cy="723900"/>
                  </a:xfrm>
                  <a:prstGeom prst="rect">
                    <a:avLst/>
                  </a:prstGeom>
                  <a:noFill/>
                  <a:ln>
                    <a:noFill/>
                  </a:ln>
                </pic:spPr>
              </pic:pic>
            </a:graphicData>
          </a:graphic>
        </wp:inline>
      </w:drawing>
    </w:r>
  </w:p>
  <w:p w14:paraId="0730D83E" w14:textId="757D6EC7" w:rsidR="00F23C05" w:rsidRPr="00517AC0" w:rsidRDefault="00F61BA7" w:rsidP="003F3CD2">
    <w:pPr>
      <w:tabs>
        <w:tab w:val="left" w:pos="3840"/>
      </w:tabs>
      <w:rPr>
        <w:rFonts w:ascii="Futura Lt BT" w:hAnsi="Futura Lt BT" w:cs="Arial"/>
        <w:b/>
        <w:lang w:val="en-GB"/>
      </w:rPr>
    </w:pPr>
    <w:r>
      <w:rPr>
        <w:noProof/>
      </w:rPr>
      <mc:AlternateContent>
        <mc:Choice Requires="wps">
          <w:drawing>
            <wp:anchor distT="0" distB="0" distL="114300" distR="114300" simplePos="0" relativeHeight="251655680" behindDoc="0" locked="0" layoutInCell="1" allowOverlap="1" wp14:anchorId="3EDEBB50" wp14:editId="776B9699">
              <wp:simplePos x="0" y="0"/>
              <wp:positionH relativeFrom="column">
                <wp:posOffset>61595</wp:posOffset>
              </wp:positionH>
              <wp:positionV relativeFrom="paragraph">
                <wp:posOffset>51435</wp:posOffset>
              </wp:positionV>
              <wp:extent cx="5729605" cy="342900"/>
              <wp:effectExtent l="4445" t="3810" r="0" b="0"/>
              <wp:wrapNone/>
              <wp:docPr id="7002890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3244E" w14:textId="77777777" w:rsidR="00F23C05" w:rsidRPr="009461B6" w:rsidRDefault="00F23C05" w:rsidP="00695D22">
                          <w:pPr>
                            <w:jc w:val="center"/>
                            <w:rPr>
                              <w:rFonts w:ascii="Century Gothic" w:hAnsi="Century Gothic" w:cs="Arial"/>
                              <w:color w:val="365F91"/>
                              <w:spacing w:val="20"/>
                              <w:sz w:val="22"/>
                              <w:szCs w:val="22"/>
                              <w:lang w:val="en-GB"/>
                            </w:rPr>
                          </w:pPr>
                          <w:r w:rsidRPr="009461B6">
                            <w:rPr>
                              <w:rFonts w:ascii="Century Gothic" w:hAnsi="Century Gothic" w:cs="Arial"/>
                              <w:b/>
                              <w:color w:val="365F91"/>
                              <w:spacing w:val="20"/>
                              <w:sz w:val="22"/>
                              <w:szCs w:val="22"/>
                              <w:lang w:val="en-GB"/>
                            </w:rPr>
                            <w:t>International Union of Forest Research Organizations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EBB50" id="_x0000_t202" coordsize="21600,21600" o:spt="202" path="m,l,21600r21600,l21600,xe">
              <v:stroke joinstyle="miter"/>
              <v:path gradientshapeok="t" o:connecttype="rect"/>
            </v:shapetype>
            <v:shape id="Text Box 8" o:spid="_x0000_s1027" type="#_x0000_t202" style="position:absolute;margin-left:4.85pt;margin-top:4.05pt;width:451.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rq9gEAANEDAAAOAAAAZHJzL2Uyb0RvYy54bWysU8tu2zAQvBfoPxC815JdJ60Fy0HqwEWB&#10;9AGk+QCKoiSiFJdd0pbcr++SchwjvQXVgeByydmd2dH6ZuwNOyj0GmzJ57OcM2Ul1Nq2JX/8uXv3&#10;kTMfhK2FAatKflSe32zevlkPrlAL6MDUChmBWF8MruRdCK7IMi871Qs/A6csJRvAXgQKsc1qFAOh&#10;9yZb5Pl1NgDWDkEq7+n0bkryTcJvGiXD96bxKjBTcuotpBXTWsU126xF0aJwnZanNsQruuiFtlT0&#10;DHUngmB71P9A9VoieGjCTEKfQdNoqRIHYjPPX7B56IRTiQuJ491ZJv//YOW3w4P7gSyMn2CkASYS&#10;3t2D/OWZhW0nbKtuEWHolKip8DxKlg3OF6enUWpf+AhSDV+hpiGLfYAENDbYR1WIJyN0GsDxLLoa&#10;A5N0ePVhsbrOrziTlHu/XKzyNJVMFE+vHfrwWUHP4qbkSENN6OJw70PsRhRPV2IxD0bXO21MCrCt&#10;tgbZQZABdulLBF5cMzZethCfTYjxJNGMzCaOYaxGpuuTBpF1BfWReCNMvqL/gDYd4B/OBvJUyf3v&#10;vUDFmfliSbvVfLmMJkzBkohTgJeZ6jIjrCSokgfOpu02TMbdO9RtR5WmaVm4Jb0bnaR47urUPvkm&#10;KXTyeDTmZZxuPf+Jm78AAAD//wMAUEsDBBQABgAIAAAAIQCSGs+f2wAAAAYBAAAPAAAAZHJzL2Rv&#10;d25yZXYueG1sTI/NboMwEITvlfoO1kbqpWoMqIVAMVFbqVWv+XkAgzeAgtcIO4G8fben9jia0cw3&#10;5Xaxg7ji5HtHCuJ1BAKpcaanVsHx8Pm0AeGDJqMHR6jghh621f1dqQvjZtrhdR9awSXkC62gC2Es&#10;pPRNh1b7tRuR2Du5yerAcmqlmfTM5XaQSRSl0uqeeKHTI3502Jz3F6vg9D0/vuRz/RWO2e45fdd9&#10;VrubUg+r5e0VRMAl/IXhF5/RoWKm2l3IeDEoyDMOKtjEINjN44Sf1QrSJAZZlfI/fvUDAAD//wMA&#10;UEsBAi0AFAAGAAgAAAAhALaDOJL+AAAA4QEAABMAAAAAAAAAAAAAAAAAAAAAAFtDb250ZW50X1R5&#10;cGVzXS54bWxQSwECLQAUAAYACAAAACEAOP0h/9YAAACUAQAACwAAAAAAAAAAAAAAAAAvAQAAX3Jl&#10;bHMvLnJlbHNQSwECLQAUAAYACAAAACEA6K/a6vYBAADRAwAADgAAAAAAAAAAAAAAAAAuAgAAZHJz&#10;L2Uyb0RvYy54bWxQSwECLQAUAAYACAAAACEAkhrPn9sAAAAGAQAADwAAAAAAAAAAAAAAAABQBAAA&#10;ZHJzL2Rvd25yZXYueG1sUEsFBgAAAAAEAAQA8wAAAFgFAAAAAA==&#10;" stroked="f">
              <v:textbox>
                <w:txbxContent>
                  <w:p w14:paraId="4B43244E" w14:textId="77777777" w:rsidR="00F23C05" w:rsidRPr="009461B6" w:rsidRDefault="00F23C05" w:rsidP="00695D22">
                    <w:pPr>
                      <w:jc w:val="center"/>
                      <w:rPr>
                        <w:rFonts w:ascii="Century Gothic" w:hAnsi="Century Gothic" w:cs="Arial"/>
                        <w:color w:val="365F91"/>
                        <w:spacing w:val="20"/>
                        <w:sz w:val="22"/>
                        <w:szCs w:val="22"/>
                        <w:lang w:val="en-GB"/>
                      </w:rPr>
                    </w:pPr>
                    <w:r w:rsidRPr="009461B6">
                      <w:rPr>
                        <w:rFonts w:ascii="Century Gothic" w:hAnsi="Century Gothic" w:cs="Arial"/>
                        <w:b/>
                        <w:color w:val="365F91"/>
                        <w:spacing w:val="20"/>
                        <w:sz w:val="22"/>
                        <w:szCs w:val="22"/>
                        <w:lang w:val="en-GB"/>
                      </w:rPr>
                      <w:t>International Union of Forest Research Organizations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1C4B113" wp14:editId="40B575E2">
              <wp:simplePos x="0" y="0"/>
              <wp:positionH relativeFrom="column">
                <wp:posOffset>4267200</wp:posOffset>
              </wp:positionH>
              <wp:positionV relativeFrom="paragraph">
                <wp:posOffset>280035</wp:posOffset>
              </wp:positionV>
              <wp:extent cx="1219200" cy="546735"/>
              <wp:effectExtent l="0" t="3810" r="0" b="1905"/>
              <wp:wrapNone/>
              <wp:docPr id="13284806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33004" w14:textId="77777777" w:rsidR="008464B8" w:rsidRPr="004C7714" w:rsidRDefault="008464B8" w:rsidP="0022706C">
                          <w:pPr>
                            <w:jc w:val="both"/>
                            <w:rPr>
                              <w:rFonts w:ascii="Futura Lt BT" w:hAnsi="Futura Lt B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B113" id="Text Box 17" o:spid="_x0000_s1028" type="#_x0000_t202" style="position:absolute;margin-left:336pt;margin-top:22.05pt;width:96pt;height:4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ox9wEAANEDAAAOAAAAZHJzL2Uyb0RvYy54bWysU8GO0zAQvSPxD5bvNG1pd9mo6Wrpqghp&#10;WZAWPsBxnMTC8Zix26R8PWMn2y1wQ+RgeTL2m3lvnje3Q2fYUaHXYAu+mM05U1ZCpW1T8G9f92/e&#10;ceaDsJUwYFXBT8rz2+3rV5ve5WoJLZhKISMQ6/PeFbwNweVZ5mWrOuFn4JSlZA3YiUAhNlmFoif0&#10;zmTL+fwq6wErhyCV9/T3fkzybcKvayXD57r2KjBTcOotpBXTWsY1225E3qBwrZZTG+IfuuiEtlT0&#10;DHUvgmAH1H9BdVoieKjDTEKXQV1rqRIHYrOY/8HmqRVOJS4kjndnmfz/g5WPxyf3BVkY3sNAA0wk&#10;vHsA+d0zC7tW2EbdIULfKlFR4UWULOudz6erUWqf+whS9p+goiGLQ4AENNTYRVWIJyN0GsDpLLoa&#10;ApOx5HJxQ5PkTFJuvbq6frtOJUT+fNuhDx8UdCxuCo401IQujg8+xG5E/nwkFvNgdLXXxqQAm3Jn&#10;kB0FGWCfvgn9t2PGxsMW4rURMf5JNCOzkWMYyoHpquDLCBFZl1CdiDfC6Ct6B7RpAX9y1pOnCu5/&#10;HAQqzsxHS9rdLFaraMIUrNbXSwrwMlNeZoSVBFXwwNm43YXRuAeHummp0jgtC3ekd62TFC9dTe2T&#10;b5JCk8ejMS/jdOrlJW5/AQAA//8DAFBLAwQUAAYACAAAACEA+PVOod0AAAAKAQAADwAAAGRycy9k&#10;b3ducmV2LnhtbEyPwU6DQBCG7ya+w2ZMvBi7FBEqsjRqovHa2gcYYApEdpaw20Lf3vGkx5n58s/3&#10;F9vFDupMk+8dG1ivIlDEtWt6bg0cvt7vN6B8QG5wcEwGLuRhW15fFZg3buYdnfehVRLCPkcDXQhj&#10;rrWvO7LoV24kltvRTRaDjFOrmwlnCbeDjqMo1RZ7lg8djvTWUf29P1kDx8/57vFprj7CIdsl6Sv2&#10;WeUuxtzeLC/PoAIt4Q+GX31Rh1KcKnfixqvBQJrF0iUYSJI1KAE2aSKLSsiHKAZdFvp/hfIHAAD/&#10;/wMAUEsBAi0AFAAGAAgAAAAhALaDOJL+AAAA4QEAABMAAAAAAAAAAAAAAAAAAAAAAFtDb250ZW50&#10;X1R5cGVzXS54bWxQSwECLQAUAAYACAAAACEAOP0h/9YAAACUAQAACwAAAAAAAAAAAAAAAAAvAQAA&#10;X3JlbHMvLnJlbHNQSwECLQAUAAYACAAAACEALQhqMfcBAADRAwAADgAAAAAAAAAAAAAAAAAuAgAA&#10;ZHJzL2Uyb0RvYy54bWxQSwECLQAUAAYACAAAACEA+PVOod0AAAAKAQAADwAAAAAAAAAAAAAAAABR&#10;BAAAZHJzL2Rvd25yZXYueG1sUEsFBgAAAAAEAAQA8wAAAFsFAAAAAA==&#10;" stroked="f">
              <v:textbox>
                <w:txbxContent>
                  <w:p w14:paraId="1A833004" w14:textId="77777777" w:rsidR="008464B8" w:rsidRPr="004C7714" w:rsidRDefault="008464B8" w:rsidP="0022706C">
                    <w:pPr>
                      <w:jc w:val="both"/>
                      <w:rPr>
                        <w:rFonts w:ascii="Futura Lt BT" w:hAnsi="Futura Lt BT"/>
                        <w:sz w:val="16"/>
                        <w:szCs w:val="16"/>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1C9E48A" wp14:editId="7579B872">
              <wp:simplePos x="0" y="0"/>
              <wp:positionH relativeFrom="column">
                <wp:posOffset>1143000</wp:posOffset>
              </wp:positionH>
              <wp:positionV relativeFrom="paragraph">
                <wp:posOffset>262890</wp:posOffset>
              </wp:positionV>
              <wp:extent cx="1371600" cy="546735"/>
              <wp:effectExtent l="0" t="0" r="0" b="0"/>
              <wp:wrapNone/>
              <wp:docPr id="19361910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381B9" w14:textId="77777777" w:rsidR="008464B8" w:rsidRPr="004C7714" w:rsidRDefault="008464B8" w:rsidP="003F3CD2">
                          <w:pPr>
                            <w:jc w:val="both"/>
                            <w:rPr>
                              <w:rFonts w:ascii="Futura Lt BT" w:hAnsi="Futura Lt BT"/>
                              <w:sz w:val="16"/>
                              <w:szCs w:val="16"/>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E48A" id="Text Box 15" o:spid="_x0000_s1029" type="#_x0000_t202" style="position:absolute;margin-left:90pt;margin-top:20.7pt;width:108pt;height:4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la9gEAANEDAAAOAAAAZHJzL2Uyb0RvYy54bWysU9uO0zAQfUfiHyy/0/S+EDVdLV0VIS0L&#10;0sIHOI6TWDgeM3ablK9n7HS7Bd4QebA8GfvMnDPHm9uhM+yo0GuwBZ9NppwpK6HStin4t6/7N285&#10;80HYShiwquAn5fnt9vWrTe9yNYcWTKWQEYj1ee8K3obg8izzslWd8BNwylKyBuxEoBCbrELRE3pn&#10;svl0us56wMohSOU9/b0fk3yb8OtayfC5rr0KzBScegtpxbSWcc22G5E3KFyr5bkN8Q9ddEJbKnqB&#10;uhdBsAPqv6A6LRE81GEiocugrrVUiQOxmU3/YPPUCqcSFxLHu4tM/v/Bysfjk/uCLAzvYaABJhLe&#10;PYD87pmFXStso+4QoW+VqKjwLEqW9c7n56tRap/7CFL2n6CiIYtDgAQ01NhFVYgnI3QawOkiuhoC&#10;k7Hk4ma2nlJKUm61XN8sVqmEyJ9vO/Thg4KOxU3BkYaa0MXxwYfYjcifj8RiHoyu9tqYFGBT7gyy&#10;oyAD7NN3Rv/tmLHxsIV4bUSMfxLNyGzkGIZyYLoq+CJCRNYlVCfijTD6it4BbVrAn5z15KmC+x8H&#10;gYoz89GSdu9my2U0YQqWq5s5BXidKa8zwkqCKnjgbNzuwmjcg0PdtFRpnJaFO9K71kmKl67O7ZNv&#10;kkJnj0djXsfp1MtL3P4CAAD//wMAUEsDBBQABgAIAAAAIQDfsIv13gAAAAoBAAAPAAAAZHJzL2Rv&#10;d25yZXYueG1sTI9BT4NAEIXvJv6HzZh4MXZppdAiS6MmGq+t/QEDTIHIzhJ2W+i/dzzp8c17efO9&#10;fDfbXl1o9J1jA8tFBIq4cnXHjYHj1/vjBpQPyDX2jsnAlTzsitubHLPaTbynyyE0SkrYZ2igDWHI&#10;tPZVSxb9wg3E4p3caDGIHBtdjzhJue31KooSbbFj+dDiQG8tVd+HszVw+pwe1tup/AjHdB8nr9il&#10;pbsac383vzyDCjSHvzD84gs6FMJUujPXXvWiN5FsCQbiZQxKAk/bRA6lOKt0DbrI9f8JxQ8AAAD/&#10;/wMAUEsBAi0AFAAGAAgAAAAhALaDOJL+AAAA4QEAABMAAAAAAAAAAAAAAAAAAAAAAFtDb250ZW50&#10;X1R5cGVzXS54bWxQSwECLQAUAAYACAAAACEAOP0h/9YAAACUAQAACwAAAAAAAAAAAAAAAAAvAQAA&#10;X3JlbHMvLnJlbHNQSwECLQAUAAYACAAAACEAzDj5WvYBAADRAwAADgAAAAAAAAAAAAAAAAAuAgAA&#10;ZHJzL2Uyb0RvYy54bWxQSwECLQAUAAYACAAAACEA37CL9d4AAAAKAQAADwAAAAAAAAAAAAAAAABQ&#10;BAAAZHJzL2Rvd25yZXYueG1sUEsFBgAAAAAEAAQA8wAAAFsFAAAAAA==&#10;" stroked="f">
              <v:textbox>
                <w:txbxContent>
                  <w:p w14:paraId="671381B9" w14:textId="77777777" w:rsidR="008464B8" w:rsidRPr="004C7714" w:rsidRDefault="008464B8" w:rsidP="003F3CD2">
                    <w:pPr>
                      <w:jc w:val="both"/>
                      <w:rPr>
                        <w:rFonts w:ascii="Futura Lt BT" w:hAnsi="Futura Lt BT"/>
                        <w:sz w:val="16"/>
                        <w:szCs w:val="16"/>
                        <w:lang w:val="fr-FR"/>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9517CA4" wp14:editId="4F3E3CD4">
              <wp:simplePos x="0" y="0"/>
              <wp:positionH relativeFrom="column">
                <wp:posOffset>2743200</wp:posOffset>
              </wp:positionH>
              <wp:positionV relativeFrom="paragraph">
                <wp:posOffset>280035</wp:posOffset>
              </wp:positionV>
              <wp:extent cx="1295400" cy="546735"/>
              <wp:effectExtent l="0" t="3810" r="0" b="1905"/>
              <wp:wrapNone/>
              <wp:docPr id="5866829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6E879" w14:textId="77777777" w:rsidR="008464B8" w:rsidRPr="004C7714" w:rsidRDefault="008464B8" w:rsidP="003F3CD2">
                          <w:pPr>
                            <w:jc w:val="both"/>
                            <w:rPr>
                              <w:rFonts w:ascii="Futura Lt BT" w:hAnsi="Futura Lt BT"/>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7CA4" id="Text Box 16" o:spid="_x0000_s1030" type="#_x0000_t202" style="position:absolute;margin-left:3in;margin-top:22.05pt;width:102pt;height:4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0/9wEAANEDAAAOAAAAZHJzL2Uyb0RvYy54bWysU8GO0zAQvSPxD5bvNG1Jd9mo6Wrpqghp&#10;WZAWPsBxnMTC8Zix26R8PWOn2y1wQ+RgeTL2m3lvnte3Y2/YQaHXYEu+mM05U1ZCrW1b8m9fd2/e&#10;ceaDsLUwYFXJj8rz283rV+vBFWoJHZhaISMQ64vBlbwLwRVZ5mWneuFn4JSlZAPYi0AhtlmNYiD0&#10;3mTL+fwqGwBrhyCV9/T3fkryTcJvGiXD56bxKjBTcuotpBXTWsU126xF0aJwnZanNsQ/dNELbano&#10;GepeBMH2qP+C6rVE8NCEmYQ+g6bRUiUOxGYx/4PNUyecSlxIHO/OMvn/BysfD0/uC7IwvoeRBphI&#10;ePcA8rtnFradsK26Q4ShU6KmwosoWTY4X5yuRql94SNINXyCmoYs9gES0NhgH1UhnozQaQDHs+hq&#10;DEzGksubVT6nlKTcKr+6frtKJUTxfNuhDx8U9CxuSo401IQuDg8+xG5E8XwkFvNgdL3TxqQA22pr&#10;kB0EGWCXvhP6b8eMjYctxGsTYvyTaEZmE8cwViPTdcnzCBFZV1AfiTfC5Ct6B7TpAH9yNpCnSu5/&#10;7AUqzsxHS9rdLPI8mjAF+ep6SQFeZqrLjLCSoEoeOJu22zAZd+9Qtx1VmqZl4Y70bnSS4qWrU/vk&#10;m6TQyePRmJdxOvXyEje/AAAA//8DAFBLAwQUAAYACAAAACEAm+47/t4AAAAKAQAADwAAAGRycy9k&#10;b3ducmV2LnhtbEyPQU+DQBCF7yb+h82YeDF2KSBVZGnUROO1tT9ggCkQ2VnCbgv9944nvc3Me3nz&#10;vWK72EGdafK9YwPrVQSKuHZNz62Bw9f7/SMoH5AbHByTgQt52JbXVwXmjZt5R+d9aJWEsM/RQBfC&#10;mGvt644s+pUbiUU7uslikHVqdTPhLOF20HEUZdpiz/Khw5HeOqq/9ydr4Pg53z08zdVHOGx2afaK&#10;/aZyF2Nub5aXZ1CBlvBnhl98QYdSmCp34sarwUCaxNIlyJCuQYkhSzI5VOJMohh0Wej/FcofAAAA&#10;//8DAFBLAQItABQABgAIAAAAIQC2gziS/gAAAOEBAAATAAAAAAAAAAAAAAAAAAAAAABbQ29udGVu&#10;dF9UeXBlc10ueG1sUEsBAi0AFAAGAAgAAAAhADj9If/WAAAAlAEAAAsAAAAAAAAAAAAAAAAALwEA&#10;AF9yZWxzLy5yZWxzUEsBAi0AFAAGAAgAAAAhAIBvvT/3AQAA0QMAAA4AAAAAAAAAAAAAAAAALgIA&#10;AGRycy9lMm9Eb2MueG1sUEsBAi0AFAAGAAgAAAAhAJvuO/7eAAAACgEAAA8AAAAAAAAAAAAAAAAA&#10;UQQAAGRycy9kb3ducmV2LnhtbFBLBQYAAAAABAAEAPMAAABcBQAAAAA=&#10;" stroked="f">
              <v:textbox>
                <w:txbxContent>
                  <w:p w14:paraId="12A6E879" w14:textId="77777777" w:rsidR="008464B8" w:rsidRPr="004C7714" w:rsidRDefault="008464B8" w:rsidP="003F3CD2">
                    <w:pPr>
                      <w:jc w:val="both"/>
                      <w:rPr>
                        <w:rFonts w:ascii="Futura Lt BT" w:hAnsi="Futura Lt BT"/>
                        <w:sz w:val="16"/>
                        <w:szCs w:val="16"/>
                        <w:lang w:val="es-ES"/>
                      </w:rPr>
                    </w:pPr>
                  </w:p>
                </w:txbxContent>
              </v:textbox>
            </v:shape>
          </w:pict>
        </mc:Fallback>
      </mc:AlternateContent>
    </w:r>
  </w:p>
  <w:p w14:paraId="77E484AF" w14:textId="77777777" w:rsidR="00F23C05" w:rsidRPr="00AD0174" w:rsidRDefault="00F23C05" w:rsidP="00F23C05">
    <w:pPr>
      <w:pStyle w:val="Kopfzeile"/>
      <w:rPr>
        <w:sz w:val="6"/>
        <w:szCs w:val="6"/>
        <w:lang w:val="en-GB"/>
      </w:rPr>
    </w:pPr>
  </w:p>
  <w:p w14:paraId="14C31654" w14:textId="77777777" w:rsidR="00F23C05" w:rsidRDefault="00F23C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D2442"/>
    <w:multiLevelType w:val="hybridMultilevel"/>
    <w:tmpl w:val="799A68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62235D"/>
    <w:multiLevelType w:val="multilevel"/>
    <w:tmpl w:val="BB9A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51943"/>
    <w:multiLevelType w:val="multilevel"/>
    <w:tmpl w:val="86B4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E00935"/>
    <w:multiLevelType w:val="multilevel"/>
    <w:tmpl w:val="D692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3650B"/>
    <w:multiLevelType w:val="hybridMultilevel"/>
    <w:tmpl w:val="C9B60758"/>
    <w:lvl w:ilvl="0" w:tplc="0B6A3530">
      <w:start w:val="1"/>
      <w:numFmt w:val="lowerLetter"/>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FE248F5"/>
    <w:multiLevelType w:val="hybridMultilevel"/>
    <w:tmpl w:val="958ED106"/>
    <w:lvl w:ilvl="0" w:tplc="E0223236">
      <w:numFmt w:val="bullet"/>
      <w:lvlText w:val=""/>
      <w:lvlJc w:val="left"/>
      <w:pPr>
        <w:ind w:left="720" w:hanging="360"/>
      </w:pPr>
      <w:rPr>
        <w:rFonts w:ascii="Arial MT" w:eastAsia="Times New Roman" w:hAnsi="Arial MT" w:cs="Aria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92959"/>
    <w:multiLevelType w:val="hybridMultilevel"/>
    <w:tmpl w:val="A54E4D14"/>
    <w:lvl w:ilvl="0" w:tplc="BEE60016">
      <w:numFmt w:val="bullet"/>
      <w:lvlText w:val=""/>
      <w:lvlJc w:val="left"/>
      <w:pPr>
        <w:ind w:left="720" w:hanging="360"/>
      </w:pPr>
      <w:rPr>
        <w:rFonts w:ascii="Arial MT" w:eastAsia="Times New Roman" w:hAnsi="Arial MT" w:cs="Arial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B114B"/>
    <w:multiLevelType w:val="hybridMultilevel"/>
    <w:tmpl w:val="52D2D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0D29D7"/>
    <w:multiLevelType w:val="hybridMultilevel"/>
    <w:tmpl w:val="B6E8522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606971EE"/>
    <w:multiLevelType w:val="hybridMultilevel"/>
    <w:tmpl w:val="80EEC7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7F5FAD"/>
    <w:multiLevelType w:val="hybridMultilevel"/>
    <w:tmpl w:val="6B784A1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62D83832"/>
    <w:multiLevelType w:val="hybridMultilevel"/>
    <w:tmpl w:val="189E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7C2F23"/>
    <w:multiLevelType w:val="multilevel"/>
    <w:tmpl w:val="31B4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3A5C61"/>
    <w:multiLevelType w:val="multilevel"/>
    <w:tmpl w:val="667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5034082">
    <w:abstractNumId w:val="13"/>
  </w:num>
  <w:num w:numId="2" w16cid:durableId="419527276">
    <w:abstractNumId w:val="2"/>
  </w:num>
  <w:num w:numId="3" w16cid:durableId="1597012672">
    <w:abstractNumId w:val="1"/>
  </w:num>
  <w:num w:numId="4" w16cid:durableId="2087606474">
    <w:abstractNumId w:val="8"/>
  </w:num>
  <w:num w:numId="5" w16cid:durableId="1124669">
    <w:abstractNumId w:val="4"/>
  </w:num>
  <w:num w:numId="6" w16cid:durableId="1298531163">
    <w:abstractNumId w:val="10"/>
  </w:num>
  <w:num w:numId="7" w16cid:durableId="2018189506">
    <w:abstractNumId w:val="11"/>
  </w:num>
  <w:num w:numId="8" w16cid:durableId="2009551729">
    <w:abstractNumId w:val="6"/>
  </w:num>
  <w:num w:numId="9" w16cid:durableId="1077826429">
    <w:abstractNumId w:val="0"/>
  </w:num>
  <w:num w:numId="10" w16cid:durableId="1260219498">
    <w:abstractNumId w:val="12"/>
  </w:num>
  <w:num w:numId="11" w16cid:durableId="1857232">
    <w:abstractNumId w:val="3"/>
  </w:num>
  <w:num w:numId="12" w16cid:durableId="1803957476">
    <w:abstractNumId w:val="7"/>
  </w:num>
  <w:num w:numId="13" w16cid:durableId="2133673637">
    <w:abstractNumId w:val="5"/>
  </w:num>
  <w:num w:numId="14" w16cid:durableId="1214589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094"/>
    <w:rsid w:val="00004053"/>
    <w:rsid w:val="0000648D"/>
    <w:rsid w:val="000136D2"/>
    <w:rsid w:val="000453CD"/>
    <w:rsid w:val="00053796"/>
    <w:rsid w:val="000865C3"/>
    <w:rsid w:val="00093FFB"/>
    <w:rsid w:val="00096E7B"/>
    <w:rsid w:val="000B2FEF"/>
    <w:rsid w:val="000E5DBA"/>
    <w:rsid w:val="00111422"/>
    <w:rsid w:val="0011160C"/>
    <w:rsid w:val="0012107F"/>
    <w:rsid w:val="001216C9"/>
    <w:rsid w:val="00121A5D"/>
    <w:rsid w:val="00140126"/>
    <w:rsid w:val="00143729"/>
    <w:rsid w:val="00172328"/>
    <w:rsid w:val="00173397"/>
    <w:rsid w:val="00184928"/>
    <w:rsid w:val="001B4490"/>
    <w:rsid w:val="001D4B6E"/>
    <w:rsid w:val="001E0C83"/>
    <w:rsid w:val="001F1D89"/>
    <w:rsid w:val="00220BDB"/>
    <w:rsid w:val="00225DBB"/>
    <w:rsid w:val="0022706C"/>
    <w:rsid w:val="0027059B"/>
    <w:rsid w:val="0027394F"/>
    <w:rsid w:val="002900C9"/>
    <w:rsid w:val="00302224"/>
    <w:rsid w:val="003030A0"/>
    <w:rsid w:val="00326F4D"/>
    <w:rsid w:val="003344F0"/>
    <w:rsid w:val="00344FAD"/>
    <w:rsid w:val="00361D0D"/>
    <w:rsid w:val="00365326"/>
    <w:rsid w:val="00382E9F"/>
    <w:rsid w:val="00396A5E"/>
    <w:rsid w:val="003A5C8C"/>
    <w:rsid w:val="003D5A2F"/>
    <w:rsid w:val="003E0404"/>
    <w:rsid w:val="003E340C"/>
    <w:rsid w:val="003F3CD2"/>
    <w:rsid w:val="003F78D2"/>
    <w:rsid w:val="00430F1C"/>
    <w:rsid w:val="00437899"/>
    <w:rsid w:val="0044236A"/>
    <w:rsid w:val="00480B85"/>
    <w:rsid w:val="004841FD"/>
    <w:rsid w:val="00485094"/>
    <w:rsid w:val="00491A87"/>
    <w:rsid w:val="00493FAA"/>
    <w:rsid w:val="004A27C4"/>
    <w:rsid w:val="004C7714"/>
    <w:rsid w:val="004D69C5"/>
    <w:rsid w:val="004E0D31"/>
    <w:rsid w:val="00527E5C"/>
    <w:rsid w:val="00576ED8"/>
    <w:rsid w:val="00577300"/>
    <w:rsid w:val="005A5125"/>
    <w:rsid w:val="005C2B5E"/>
    <w:rsid w:val="005D6DFF"/>
    <w:rsid w:val="005E706A"/>
    <w:rsid w:val="00612164"/>
    <w:rsid w:val="00622192"/>
    <w:rsid w:val="00625B63"/>
    <w:rsid w:val="00626590"/>
    <w:rsid w:val="00650DEA"/>
    <w:rsid w:val="0066482D"/>
    <w:rsid w:val="00695D22"/>
    <w:rsid w:val="006C4C36"/>
    <w:rsid w:val="006F340E"/>
    <w:rsid w:val="006F435E"/>
    <w:rsid w:val="00701429"/>
    <w:rsid w:val="00703C5C"/>
    <w:rsid w:val="0073599E"/>
    <w:rsid w:val="00740062"/>
    <w:rsid w:val="00753275"/>
    <w:rsid w:val="0076534F"/>
    <w:rsid w:val="00782154"/>
    <w:rsid w:val="00785E54"/>
    <w:rsid w:val="007872FE"/>
    <w:rsid w:val="0079456E"/>
    <w:rsid w:val="007A344C"/>
    <w:rsid w:val="007A54AA"/>
    <w:rsid w:val="007C779D"/>
    <w:rsid w:val="007E7966"/>
    <w:rsid w:val="00801E88"/>
    <w:rsid w:val="00811F5E"/>
    <w:rsid w:val="00816472"/>
    <w:rsid w:val="008279E1"/>
    <w:rsid w:val="008313DA"/>
    <w:rsid w:val="008464B8"/>
    <w:rsid w:val="00847A6C"/>
    <w:rsid w:val="00863B29"/>
    <w:rsid w:val="00884F81"/>
    <w:rsid w:val="00894C08"/>
    <w:rsid w:val="008A0A3C"/>
    <w:rsid w:val="008B1C20"/>
    <w:rsid w:val="008B5595"/>
    <w:rsid w:val="008C5EE5"/>
    <w:rsid w:val="008D1AD8"/>
    <w:rsid w:val="008F26DA"/>
    <w:rsid w:val="00920AB0"/>
    <w:rsid w:val="00932563"/>
    <w:rsid w:val="009335ED"/>
    <w:rsid w:val="009461B6"/>
    <w:rsid w:val="0094657F"/>
    <w:rsid w:val="00947480"/>
    <w:rsid w:val="00947966"/>
    <w:rsid w:val="0095668C"/>
    <w:rsid w:val="00986AD2"/>
    <w:rsid w:val="009A5A32"/>
    <w:rsid w:val="009B1D64"/>
    <w:rsid w:val="009D5969"/>
    <w:rsid w:val="009E3D73"/>
    <w:rsid w:val="009E5054"/>
    <w:rsid w:val="009F0803"/>
    <w:rsid w:val="009F68C0"/>
    <w:rsid w:val="00A27D87"/>
    <w:rsid w:val="00A31919"/>
    <w:rsid w:val="00A31A22"/>
    <w:rsid w:val="00A56A2F"/>
    <w:rsid w:val="00A619E0"/>
    <w:rsid w:val="00A7210E"/>
    <w:rsid w:val="00A9486F"/>
    <w:rsid w:val="00AA2398"/>
    <w:rsid w:val="00AD0174"/>
    <w:rsid w:val="00AF3A1E"/>
    <w:rsid w:val="00B205A9"/>
    <w:rsid w:val="00B22FAB"/>
    <w:rsid w:val="00B56CE9"/>
    <w:rsid w:val="00B619C6"/>
    <w:rsid w:val="00B67C92"/>
    <w:rsid w:val="00B75797"/>
    <w:rsid w:val="00B768F7"/>
    <w:rsid w:val="00B83AF0"/>
    <w:rsid w:val="00BB3EC6"/>
    <w:rsid w:val="00BD0713"/>
    <w:rsid w:val="00BD129C"/>
    <w:rsid w:val="00BD6735"/>
    <w:rsid w:val="00BE70B0"/>
    <w:rsid w:val="00BF24C1"/>
    <w:rsid w:val="00C30FA8"/>
    <w:rsid w:val="00C40460"/>
    <w:rsid w:val="00C409F8"/>
    <w:rsid w:val="00C418F6"/>
    <w:rsid w:val="00C510F2"/>
    <w:rsid w:val="00C64B4B"/>
    <w:rsid w:val="00C65E32"/>
    <w:rsid w:val="00C70408"/>
    <w:rsid w:val="00C9640B"/>
    <w:rsid w:val="00CA1B1C"/>
    <w:rsid w:val="00CA5EBF"/>
    <w:rsid w:val="00CB4335"/>
    <w:rsid w:val="00CC12B6"/>
    <w:rsid w:val="00CC5DA6"/>
    <w:rsid w:val="00CD3FB4"/>
    <w:rsid w:val="00CD432C"/>
    <w:rsid w:val="00CE1464"/>
    <w:rsid w:val="00D02632"/>
    <w:rsid w:val="00D16E20"/>
    <w:rsid w:val="00D22062"/>
    <w:rsid w:val="00D31AB8"/>
    <w:rsid w:val="00D34F4C"/>
    <w:rsid w:val="00D44DCA"/>
    <w:rsid w:val="00D453D4"/>
    <w:rsid w:val="00D5064A"/>
    <w:rsid w:val="00D87F4E"/>
    <w:rsid w:val="00D96FA5"/>
    <w:rsid w:val="00DB329A"/>
    <w:rsid w:val="00DB711A"/>
    <w:rsid w:val="00DF4765"/>
    <w:rsid w:val="00DF61A5"/>
    <w:rsid w:val="00DF6D8C"/>
    <w:rsid w:val="00E04417"/>
    <w:rsid w:val="00E21D33"/>
    <w:rsid w:val="00E24894"/>
    <w:rsid w:val="00E33BFF"/>
    <w:rsid w:val="00E50BAD"/>
    <w:rsid w:val="00E70A13"/>
    <w:rsid w:val="00E72E2C"/>
    <w:rsid w:val="00E74C5E"/>
    <w:rsid w:val="00E80749"/>
    <w:rsid w:val="00E9464C"/>
    <w:rsid w:val="00EB08E1"/>
    <w:rsid w:val="00EB60D3"/>
    <w:rsid w:val="00F102BE"/>
    <w:rsid w:val="00F15DF6"/>
    <w:rsid w:val="00F23C05"/>
    <w:rsid w:val="00F2641F"/>
    <w:rsid w:val="00F32A8D"/>
    <w:rsid w:val="00F42326"/>
    <w:rsid w:val="00F51D7B"/>
    <w:rsid w:val="00F53A4F"/>
    <w:rsid w:val="00F559EF"/>
    <w:rsid w:val="00F61BA7"/>
    <w:rsid w:val="00F87845"/>
    <w:rsid w:val="00F92D21"/>
    <w:rsid w:val="00FC698C"/>
    <w:rsid w:val="00FE723C"/>
    <w:rsid w:val="00FF2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20D4B"/>
  <w15:chartTrackingRefBased/>
  <w15:docId w15:val="{7B176A87-29DA-4A55-9DE5-8526147C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482D"/>
    <w:rPr>
      <w:sz w:val="24"/>
      <w:szCs w:val="24"/>
      <w:lang w:val="de-DE" w:eastAsia="de-DE"/>
    </w:rPr>
  </w:style>
  <w:style w:type="paragraph" w:styleId="berschrift3">
    <w:name w:val="heading 3"/>
    <w:basedOn w:val="Standard"/>
    <w:qFormat/>
    <w:rsid w:val="0066482D"/>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1F1D89"/>
    <w:pPr>
      <w:keepNext/>
      <w:keepLines/>
      <w:spacing w:before="40"/>
      <w:outlineLvl w:val="4"/>
    </w:pPr>
    <w:rPr>
      <w:rFonts w:asciiTheme="majorHAnsi" w:eastAsiaTheme="majorEastAsia" w:hAnsiTheme="maj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1F1D89"/>
    <w:pPr>
      <w:keepNext/>
      <w:keepLines/>
      <w:spacing w:before="40"/>
      <w:outlineLvl w:val="5"/>
    </w:pPr>
    <w:rPr>
      <w:rFonts w:asciiTheme="majorHAnsi" w:eastAsiaTheme="majorEastAsia" w:hAnsiTheme="majorHAnsi" w:cstheme="majorBidi"/>
      <w:color w:val="0A2F4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827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F32A8D"/>
    <w:pPr>
      <w:tabs>
        <w:tab w:val="center" w:pos="4536"/>
        <w:tab w:val="right" w:pos="9072"/>
      </w:tabs>
    </w:pPr>
  </w:style>
  <w:style w:type="paragraph" w:styleId="Fuzeile">
    <w:name w:val="footer"/>
    <w:basedOn w:val="Standard"/>
    <w:rsid w:val="00F32A8D"/>
    <w:pPr>
      <w:tabs>
        <w:tab w:val="center" w:pos="4536"/>
        <w:tab w:val="right" w:pos="9072"/>
      </w:tabs>
    </w:pPr>
  </w:style>
  <w:style w:type="character" w:styleId="Hyperlink">
    <w:name w:val="Hyperlink"/>
    <w:rsid w:val="00093FFB"/>
    <w:rPr>
      <w:color w:val="FFFFCC"/>
      <w:u w:val="single"/>
    </w:rPr>
  </w:style>
  <w:style w:type="paragraph" w:styleId="StandardWeb">
    <w:name w:val="Normal (Web)"/>
    <w:basedOn w:val="Standard"/>
    <w:rsid w:val="00093FFB"/>
    <w:pPr>
      <w:spacing w:before="100" w:beforeAutospacing="1" w:after="100" w:afterAutospacing="1"/>
    </w:pPr>
  </w:style>
  <w:style w:type="paragraph" w:styleId="Sprechblasentext">
    <w:name w:val="Balloon Text"/>
    <w:basedOn w:val="Standard"/>
    <w:semiHidden/>
    <w:rsid w:val="00B75797"/>
    <w:rPr>
      <w:rFonts w:ascii="Tahoma" w:hAnsi="Tahoma" w:cs="Tahoma"/>
      <w:sz w:val="16"/>
      <w:szCs w:val="16"/>
    </w:rPr>
  </w:style>
  <w:style w:type="character" w:styleId="Hervorhebung">
    <w:name w:val="Emphasis"/>
    <w:qFormat/>
    <w:rsid w:val="00D34F4C"/>
    <w:rPr>
      <w:i/>
      <w:iCs/>
    </w:rPr>
  </w:style>
  <w:style w:type="character" w:styleId="Seitenzahl">
    <w:name w:val="page number"/>
    <w:basedOn w:val="Absatz-Standardschriftart"/>
    <w:rsid w:val="00140126"/>
  </w:style>
  <w:style w:type="paragraph" w:styleId="Listenabsatz">
    <w:name w:val="List Paragraph"/>
    <w:basedOn w:val="Standard"/>
    <w:uiPriority w:val="34"/>
    <w:qFormat/>
    <w:rsid w:val="00A9486F"/>
    <w:pPr>
      <w:ind w:left="720"/>
    </w:pPr>
  </w:style>
  <w:style w:type="paragraph" w:customStyle="1" w:styleId="Default">
    <w:name w:val="Default"/>
    <w:rsid w:val="00A7210E"/>
    <w:pPr>
      <w:autoSpaceDE w:val="0"/>
      <w:autoSpaceDN w:val="0"/>
      <w:adjustRightInd w:val="0"/>
    </w:pPr>
    <w:rPr>
      <w:rFonts w:ascii="Arial MT" w:hAnsi="Arial MT" w:cs="Arial MT"/>
      <w:color w:val="000000"/>
      <w:sz w:val="24"/>
      <w:szCs w:val="24"/>
      <w:lang w:val="de-AT" w:eastAsia="de-AT"/>
    </w:rPr>
  </w:style>
  <w:style w:type="character" w:styleId="NichtaufgelsteErwhnung">
    <w:name w:val="Unresolved Mention"/>
    <w:basedOn w:val="Absatz-Standardschriftart"/>
    <w:uiPriority w:val="99"/>
    <w:semiHidden/>
    <w:unhideWhenUsed/>
    <w:rsid w:val="006F435E"/>
    <w:rPr>
      <w:color w:val="605E5C"/>
      <w:shd w:val="clear" w:color="auto" w:fill="E1DFDD"/>
    </w:rPr>
  </w:style>
  <w:style w:type="paragraph" w:styleId="berarbeitung">
    <w:name w:val="Revision"/>
    <w:hidden/>
    <w:uiPriority w:val="99"/>
    <w:semiHidden/>
    <w:rsid w:val="006F435E"/>
    <w:rPr>
      <w:sz w:val="24"/>
      <w:szCs w:val="24"/>
      <w:lang w:val="de-DE" w:eastAsia="de-DE"/>
    </w:rPr>
  </w:style>
  <w:style w:type="character" w:styleId="Kommentarzeichen">
    <w:name w:val="annotation reference"/>
    <w:basedOn w:val="Absatz-Standardschriftart"/>
    <w:uiPriority w:val="99"/>
    <w:semiHidden/>
    <w:unhideWhenUsed/>
    <w:rsid w:val="00F61BA7"/>
    <w:rPr>
      <w:sz w:val="16"/>
      <w:szCs w:val="16"/>
    </w:rPr>
  </w:style>
  <w:style w:type="paragraph" w:styleId="Kommentartext">
    <w:name w:val="annotation text"/>
    <w:basedOn w:val="Standard"/>
    <w:link w:val="KommentartextZchn"/>
    <w:uiPriority w:val="99"/>
    <w:unhideWhenUsed/>
    <w:rsid w:val="00F61BA7"/>
    <w:rPr>
      <w:sz w:val="20"/>
      <w:szCs w:val="20"/>
    </w:rPr>
  </w:style>
  <w:style w:type="character" w:customStyle="1" w:styleId="KommentartextZchn">
    <w:name w:val="Kommentartext Zchn"/>
    <w:basedOn w:val="Absatz-Standardschriftart"/>
    <w:link w:val="Kommentartext"/>
    <w:uiPriority w:val="99"/>
    <w:rsid w:val="00F61BA7"/>
    <w:rPr>
      <w:lang w:val="de-DE" w:eastAsia="de-DE"/>
    </w:rPr>
  </w:style>
  <w:style w:type="paragraph" w:styleId="Kommentarthema">
    <w:name w:val="annotation subject"/>
    <w:basedOn w:val="Kommentartext"/>
    <w:next w:val="Kommentartext"/>
    <w:link w:val="KommentarthemaZchn"/>
    <w:uiPriority w:val="99"/>
    <w:semiHidden/>
    <w:unhideWhenUsed/>
    <w:rsid w:val="00F61BA7"/>
    <w:rPr>
      <w:b/>
      <w:bCs/>
    </w:rPr>
  </w:style>
  <w:style w:type="character" w:customStyle="1" w:styleId="KommentarthemaZchn">
    <w:name w:val="Kommentarthema Zchn"/>
    <w:basedOn w:val="KommentartextZchn"/>
    <w:link w:val="Kommentarthema"/>
    <w:uiPriority w:val="99"/>
    <w:semiHidden/>
    <w:rsid w:val="00F61BA7"/>
    <w:rPr>
      <w:b/>
      <w:bCs/>
      <w:lang w:val="de-DE" w:eastAsia="de-DE"/>
    </w:rPr>
  </w:style>
  <w:style w:type="character" w:customStyle="1" w:styleId="berschrift5Zchn">
    <w:name w:val="Überschrift 5 Zchn"/>
    <w:basedOn w:val="Absatz-Standardschriftart"/>
    <w:link w:val="berschrift5"/>
    <w:uiPriority w:val="9"/>
    <w:semiHidden/>
    <w:rsid w:val="001F1D89"/>
    <w:rPr>
      <w:rFonts w:asciiTheme="majorHAnsi" w:eastAsiaTheme="majorEastAsia" w:hAnsiTheme="majorHAnsi" w:cstheme="majorBidi"/>
      <w:color w:val="0F4761" w:themeColor="accent1" w:themeShade="BF"/>
      <w:sz w:val="24"/>
      <w:szCs w:val="24"/>
      <w:lang w:val="de-DE" w:eastAsia="de-DE"/>
    </w:rPr>
  </w:style>
  <w:style w:type="character" w:customStyle="1" w:styleId="berschrift6Zchn">
    <w:name w:val="Überschrift 6 Zchn"/>
    <w:basedOn w:val="Absatz-Standardschriftart"/>
    <w:link w:val="berschrift6"/>
    <w:uiPriority w:val="9"/>
    <w:semiHidden/>
    <w:rsid w:val="001F1D89"/>
    <w:rPr>
      <w:rFonts w:asciiTheme="majorHAnsi" w:eastAsiaTheme="majorEastAsia" w:hAnsiTheme="majorHAnsi" w:cstheme="majorBidi"/>
      <w:color w:val="0A2F40"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526622">
      <w:bodyDiv w:val="1"/>
      <w:marLeft w:val="0"/>
      <w:marRight w:val="0"/>
      <w:marTop w:val="0"/>
      <w:marBottom w:val="0"/>
      <w:divBdr>
        <w:top w:val="none" w:sz="0" w:space="0" w:color="auto"/>
        <w:left w:val="none" w:sz="0" w:space="0" w:color="auto"/>
        <w:bottom w:val="none" w:sz="0" w:space="0" w:color="auto"/>
        <w:right w:val="none" w:sz="0" w:space="0" w:color="auto"/>
      </w:divBdr>
    </w:div>
    <w:div w:id="622810832">
      <w:bodyDiv w:val="1"/>
      <w:marLeft w:val="0"/>
      <w:marRight w:val="0"/>
      <w:marTop w:val="0"/>
      <w:marBottom w:val="0"/>
      <w:divBdr>
        <w:top w:val="none" w:sz="0" w:space="0" w:color="auto"/>
        <w:left w:val="none" w:sz="0" w:space="0" w:color="auto"/>
        <w:bottom w:val="none" w:sz="0" w:space="0" w:color="auto"/>
        <w:right w:val="none" w:sz="0" w:space="0" w:color="auto"/>
      </w:divBdr>
    </w:div>
    <w:div w:id="942539947">
      <w:bodyDiv w:val="1"/>
      <w:marLeft w:val="0"/>
      <w:marRight w:val="0"/>
      <w:marTop w:val="0"/>
      <w:marBottom w:val="0"/>
      <w:divBdr>
        <w:top w:val="none" w:sz="0" w:space="0" w:color="auto"/>
        <w:left w:val="none" w:sz="0" w:space="0" w:color="auto"/>
        <w:bottom w:val="none" w:sz="0" w:space="0" w:color="auto"/>
        <w:right w:val="none" w:sz="0" w:space="0" w:color="auto"/>
      </w:divBdr>
    </w:div>
    <w:div w:id="971133594">
      <w:bodyDiv w:val="1"/>
      <w:marLeft w:val="0"/>
      <w:marRight w:val="0"/>
      <w:marTop w:val="0"/>
      <w:marBottom w:val="0"/>
      <w:divBdr>
        <w:top w:val="none" w:sz="0" w:space="0" w:color="auto"/>
        <w:left w:val="none" w:sz="0" w:space="0" w:color="auto"/>
        <w:bottom w:val="none" w:sz="0" w:space="0" w:color="auto"/>
        <w:right w:val="none" w:sz="0" w:space="0" w:color="auto"/>
      </w:divBdr>
    </w:div>
    <w:div w:id="1183667856">
      <w:bodyDiv w:val="1"/>
      <w:marLeft w:val="0"/>
      <w:marRight w:val="0"/>
      <w:marTop w:val="0"/>
      <w:marBottom w:val="0"/>
      <w:divBdr>
        <w:top w:val="none" w:sz="0" w:space="0" w:color="auto"/>
        <w:left w:val="none" w:sz="0" w:space="0" w:color="auto"/>
        <w:bottom w:val="none" w:sz="0" w:space="0" w:color="auto"/>
        <w:right w:val="none" w:sz="0" w:space="0" w:color="auto"/>
      </w:divBdr>
    </w:div>
    <w:div w:id="1476217000">
      <w:bodyDiv w:val="1"/>
      <w:marLeft w:val="0"/>
      <w:marRight w:val="0"/>
      <w:marTop w:val="0"/>
      <w:marBottom w:val="0"/>
      <w:divBdr>
        <w:top w:val="none" w:sz="0" w:space="0" w:color="auto"/>
        <w:left w:val="none" w:sz="0" w:space="0" w:color="auto"/>
        <w:bottom w:val="none" w:sz="0" w:space="0" w:color="auto"/>
        <w:right w:val="none" w:sz="0" w:space="0" w:color="auto"/>
      </w:divBdr>
    </w:div>
    <w:div w:id="1543708935">
      <w:bodyDiv w:val="1"/>
      <w:marLeft w:val="0"/>
      <w:marRight w:val="0"/>
      <w:marTop w:val="0"/>
      <w:marBottom w:val="0"/>
      <w:divBdr>
        <w:top w:val="none" w:sz="0" w:space="0" w:color="auto"/>
        <w:left w:val="none" w:sz="0" w:space="0" w:color="auto"/>
        <w:bottom w:val="none" w:sz="0" w:space="0" w:color="auto"/>
        <w:right w:val="none" w:sz="0" w:space="0" w:color="auto"/>
      </w:divBdr>
      <w:divsChild>
        <w:div w:id="1633248806">
          <w:marLeft w:val="0"/>
          <w:marRight w:val="0"/>
          <w:marTop w:val="0"/>
          <w:marBottom w:val="0"/>
          <w:divBdr>
            <w:top w:val="none" w:sz="0" w:space="0" w:color="auto"/>
            <w:left w:val="none" w:sz="0" w:space="0" w:color="auto"/>
            <w:bottom w:val="none" w:sz="0" w:space="0" w:color="auto"/>
            <w:right w:val="none" w:sz="0" w:space="0" w:color="auto"/>
          </w:divBdr>
          <w:divsChild>
            <w:div w:id="1836602119">
              <w:marLeft w:val="0"/>
              <w:marRight w:val="0"/>
              <w:marTop w:val="0"/>
              <w:marBottom w:val="0"/>
              <w:divBdr>
                <w:top w:val="none" w:sz="0" w:space="0" w:color="auto"/>
                <w:left w:val="none" w:sz="0" w:space="0" w:color="auto"/>
                <w:bottom w:val="none" w:sz="0" w:space="0" w:color="auto"/>
                <w:right w:val="none" w:sz="0" w:space="0" w:color="auto"/>
              </w:divBdr>
              <w:divsChild>
                <w:div w:id="623392217">
                  <w:marLeft w:val="0"/>
                  <w:marRight w:val="0"/>
                  <w:marTop w:val="0"/>
                  <w:marBottom w:val="0"/>
                  <w:divBdr>
                    <w:top w:val="none" w:sz="0" w:space="0" w:color="auto"/>
                    <w:left w:val="none" w:sz="0" w:space="0" w:color="auto"/>
                    <w:bottom w:val="none" w:sz="0" w:space="0" w:color="auto"/>
                    <w:right w:val="none" w:sz="0" w:space="0" w:color="auto"/>
                  </w:divBdr>
                  <w:divsChild>
                    <w:div w:id="1926721194">
                      <w:marLeft w:val="0"/>
                      <w:marRight w:val="0"/>
                      <w:marTop w:val="0"/>
                      <w:marBottom w:val="0"/>
                      <w:divBdr>
                        <w:top w:val="none" w:sz="0" w:space="0" w:color="auto"/>
                        <w:left w:val="none" w:sz="0" w:space="0" w:color="auto"/>
                        <w:bottom w:val="none" w:sz="0" w:space="0" w:color="auto"/>
                        <w:right w:val="none" w:sz="0" w:space="0" w:color="auto"/>
                      </w:divBdr>
                      <w:divsChild>
                        <w:div w:id="1847355154">
                          <w:marLeft w:val="0"/>
                          <w:marRight w:val="0"/>
                          <w:marTop w:val="0"/>
                          <w:marBottom w:val="0"/>
                          <w:divBdr>
                            <w:top w:val="none" w:sz="0" w:space="0" w:color="auto"/>
                            <w:left w:val="none" w:sz="0" w:space="0" w:color="auto"/>
                            <w:bottom w:val="none" w:sz="0" w:space="0" w:color="auto"/>
                            <w:right w:val="none" w:sz="0" w:space="0" w:color="auto"/>
                          </w:divBdr>
                          <w:divsChild>
                            <w:div w:id="1621447652">
                              <w:marLeft w:val="0"/>
                              <w:marRight w:val="0"/>
                              <w:marTop w:val="0"/>
                              <w:marBottom w:val="0"/>
                              <w:divBdr>
                                <w:top w:val="none" w:sz="0" w:space="0" w:color="auto"/>
                                <w:left w:val="none" w:sz="0" w:space="0" w:color="auto"/>
                                <w:bottom w:val="none" w:sz="0" w:space="0" w:color="auto"/>
                                <w:right w:val="none" w:sz="0" w:space="0" w:color="auto"/>
                              </w:divBdr>
                              <w:divsChild>
                                <w:div w:id="633022873">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39222">
                          <w:marLeft w:val="0"/>
                          <w:marRight w:val="0"/>
                          <w:marTop w:val="0"/>
                          <w:marBottom w:val="0"/>
                          <w:divBdr>
                            <w:top w:val="none" w:sz="0" w:space="0" w:color="auto"/>
                            <w:left w:val="none" w:sz="0" w:space="0" w:color="auto"/>
                            <w:bottom w:val="none" w:sz="0" w:space="0" w:color="auto"/>
                            <w:right w:val="none" w:sz="0" w:space="0" w:color="auto"/>
                          </w:divBdr>
                          <w:divsChild>
                            <w:div w:id="253634104">
                              <w:marLeft w:val="0"/>
                              <w:marRight w:val="0"/>
                              <w:marTop w:val="0"/>
                              <w:marBottom w:val="0"/>
                              <w:divBdr>
                                <w:top w:val="none" w:sz="0" w:space="0" w:color="auto"/>
                                <w:left w:val="none" w:sz="0" w:space="0" w:color="auto"/>
                                <w:bottom w:val="none" w:sz="0" w:space="0" w:color="auto"/>
                                <w:right w:val="none" w:sz="0" w:space="0" w:color="auto"/>
                              </w:divBdr>
                              <w:divsChild>
                                <w:div w:id="67315572">
                                  <w:marLeft w:val="0"/>
                                  <w:marRight w:val="0"/>
                                  <w:marTop w:val="0"/>
                                  <w:marBottom w:val="0"/>
                                  <w:divBdr>
                                    <w:top w:val="none" w:sz="0" w:space="0" w:color="auto"/>
                                    <w:left w:val="none" w:sz="0" w:space="0" w:color="auto"/>
                                    <w:bottom w:val="none" w:sz="0" w:space="0" w:color="auto"/>
                                    <w:right w:val="none" w:sz="0" w:space="0" w:color="auto"/>
                                  </w:divBdr>
                                  <w:divsChild>
                                    <w:div w:id="9085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801420">
          <w:marLeft w:val="0"/>
          <w:marRight w:val="0"/>
          <w:marTop w:val="0"/>
          <w:marBottom w:val="0"/>
          <w:divBdr>
            <w:top w:val="none" w:sz="0" w:space="0" w:color="auto"/>
            <w:left w:val="none" w:sz="0" w:space="0" w:color="auto"/>
            <w:bottom w:val="none" w:sz="0" w:space="0" w:color="auto"/>
            <w:right w:val="none" w:sz="0" w:space="0" w:color="auto"/>
          </w:divBdr>
          <w:divsChild>
            <w:div w:id="856968099">
              <w:marLeft w:val="0"/>
              <w:marRight w:val="0"/>
              <w:marTop w:val="0"/>
              <w:marBottom w:val="0"/>
              <w:divBdr>
                <w:top w:val="none" w:sz="0" w:space="0" w:color="auto"/>
                <w:left w:val="none" w:sz="0" w:space="0" w:color="auto"/>
                <w:bottom w:val="none" w:sz="0" w:space="0" w:color="auto"/>
                <w:right w:val="none" w:sz="0" w:space="0" w:color="auto"/>
              </w:divBdr>
              <w:divsChild>
                <w:div w:id="307633899">
                  <w:marLeft w:val="0"/>
                  <w:marRight w:val="0"/>
                  <w:marTop w:val="0"/>
                  <w:marBottom w:val="0"/>
                  <w:divBdr>
                    <w:top w:val="none" w:sz="0" w:space="0" w:color="auto"/>
                    <w:left w:val="none" w:sz="0" w:space="0" w:color="auto"/>
                    <w:bottom w:val="none" w:sz="0" w:space="0" w:color="auto"/>
                    <w:right w:val="none" w:sz="0" w:space="0" w:color="auto"/>
                  </w:divBdr>
                  <w:divsChild>
                    <w:div w:id="1792672372">
                      <w:marLeft w:val="0"/>
                      <w:marRight w:val="0"/>
                      <w:marTop w:val="0"/>
                      <w:marBottom w:val="0"/>
                      <w:divBdr>
                        <w:top w:val="none" w:sz="0" w:space="0" w:color="auto"/>
                        <w:left w:val="none" w:sz="0" w:space="0" w:color="auto"/>
                        <w:bottom w:val="none" w:sz="0" w:space="0" w:color="auto"/>
                        <w:right w:val="none" w:sz="0" w:space="0" w:color="auto"/>
                      </w:divBdr>
                      <w:divsChild>
                        <w:div w:id="601688718">
                          <w:marLeft w:val="0"/>
                          <w:marRight w:val="0"/>
                          <w:marTop w:val="0"/>
                          <w:marBottom w:val="0"/>
                          <w:divBdr>
                            <w:top w:val="none" w:sz="0" w:space="0" w:color="auto"/>
                            <w:left w:val="none" w:sz="0" w:space="0" w:color="auto"/>
                            <w:bottom w:val="none" w:sz="0" w:space="0" w:color="auto"/>
                            <w:right w:val="none" w:sz="0" w:space="0" w:color="auto"/>
                          </w:divBdr>
                          <w:divsChild>
                            <w:div w:id="1325279209">
                              <w:marLeft w:val="0"/>
                              <w:marRight w:val="0"/>
                              <w:marTop w:val="0"/>
                              <w:marBottom w:val="0"/>
                              <w:divBdr>
                                <w:top w:val="none" w:sz="0" w:space="0" w:color="auto"/>
                                <w:left w:val="none" w:sz="0" w:space="0" w:color="auto"/>
                                <w:bottom w:val="none" w:sz="0" w:space="0" w:color="auto"/>
                                <w:right w:val="none" w:sz="0" w:space="0" w:color="auto"/>
                              </w:divBdr>
                              <w:divsChild>
                                <w:div w:id="853224606">
                                  <w:marLeft w:val="0"/>
                                  <w:marRight w:val="0"/>
                                  <w:marTop w:val="0"/>
                                  <w:marBottom w:val="0"/>
                                  <w:divBdr>
                                    <w:top w:val="none" w:sz="0" w:space="0" w:color="auto"/>
                                    <w:left w:val="none" w:sz="0" w:space="0" w:color="auto"/>
                                    <w:bottom w:val="none" w:sz="0" w:space="0" w:color="auto"/>
                                    <w:right w:val="none" w:sz="0" w:space="0" w:color="auto"/>
                                  </w:divBdr>
                                  <w:divsChild>
                                    <w:div w:id="1192454643">
                                      <w:marLeft w:val="0"/>
                                      <w:marRight w:val="0"/>
                                      <w:marTop w:val="0"/>
                                      <w:marBottom w:val="0"/>
                                      <w:divBdr>
                                        <w:top w:val="none" w:sz="0" w:space="0" w:color="auto"/>
                                        <w:left w:val="none" w:sz="0" w:space="0" w:color="auto"/>
                                        <w:bottom w:val="none" w:sz="0" w:space="0" w:color="auto"/>
                                        <w:right w:val="none" w:sz="0" w:space="0" w:color="auto"/>
                                      </w:divBdr>
                                      <w:divsChild>
                                        <w:div w:id="14279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26153">
          <w:marLeft w:val="0"/>
          <w:marRight w:val="0"/>
          <w:marTop w:val="0"/>
          <w:marBottom w:val="0"/>
          <w:divBdr>
            <w:top w:val="none" w:sz="0" w:space="0" w:color="auto"/>
            <w:left w:val="none" w:sz="0" w:space="0" w:color="auto"/>
            <w:bottom w:val="none" w:sz="0" w:space="0" w:color="auto"/>
            <w:right w:val="none" w:sz="0" w:space="0" w:color="auto"/>
          </w:divBdr>
          <w:divsChild>
            <w:div w:id="533926119">
              <w:marLeft w:val="0"/>
              <w:marRight w:val="0"/>
              <w:marTop w:val="0"/>
              <w:marBottom w:val="0"/>
              <w:divBdr>
                <w:top w:val="none" w:sz="0" w:space="0" w:color="auto"/>
                <w:left w:val="none" w:sz="0" w:space="0" w:color="auto"/>
                <w:bottom w:val="none" w:sz="0" w:space="0" w:color="auto"/>
                <w:right w:val="none" w:sz="0" w:space="0" w:color="auto"/>
              </w:divBdr>
              <w:divsChild>
                <w:div w:id="82731213">
                  <w:marLeft w:val="0"/>
                  <w:marRight w:val="0"/>
                  <w:marTop w:val="0"/>
                  <w:marBottom w:val="0"/>
                  <w:divBdr>
                    <w:top w:val="none" w:sz="0" w:space="0" w:color="auto"/>
                    <w:left w:val="none" w:sz="0" w:space="0" w:color="auto"/>
                    <w:bottom w:val="none" w:sz="0" w:space="0" w:color="auto"/>
                    <w:right w:val="none" w:sz="0" w:space="0" w:color="auto"/>
                  </w:divBdr>
                  <w:divsChild>
                    <w:div w:id="524448169">
                      <w:marLeft w:val="0"/>
                      <w:marRight w:val="0"/>
                      <w:marTop w:val="0"/>
                      <w:marBottom w:val="0"/>
                      <w:divBdr>
                        <w:top w:val="none" w:sz="0" w:space="0" w:color="auto"/>
                        <w:left w:val="none" w:sz="0" w:space="0" w:color="auto"/>
                        <w:bottom w:val="none" w:sz="0" w:space="0" w:color="auto"/>
                        <w:right w:val="none" w:sz="0" w:space="0" w:color="auto"/>
                      </w:divBdr>
                      <w:divsChild>
                        <w:div w:id="237710223">
                          <w:marLeft w:val="0"/>
                          <w:marRight w:val="0"/>
                          <w:marTop w:val="0"/>
                          <w:marBottom w:val="0"/>
                          <w:divBdr>
                            <w:top w:val="none" w:sz="0" w:space="0" w:color="auto"/>
                            <w:left w:val="none" w:sz="0" w:space="0" w:color="auto"/>
                            <w:bottom w:val="none" w:sz="0" w:space="0" w:color="auto"/>
                            <w:right w:val="none" w:sz="0" w:space="0" w:color="auto"/>
                          </w:divBdr>
                          <w:divsChild>
                            <w:div w:id="9452555">
                              <w:marLeft w:val="0"/>
                              <w:marRight w:val="0"/>
                              <w:marTop w:val="0"/>
                              <w:marBottom w:val="0"/>
                              <w:divBdr>
                                <w:top w:val="none" w:sz="0" w:space="0" w:color="auto"/>
                                <w:left w:val="none" w:sz="0" w:space="0" w:color="auto"/>
                                <w:bottom w:val="none" w:sz="0" w:space="0" w:color="auto"/>
                                <w:right w:val="none" w:sz="0" w:space="0" w:color="auto"/>
                              </w:divBdr>
                              <w:divsChild>
                                <w:div w:id="59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4904">
                  <w:marLeft w:val="0"/>
                  <w:marRight w:val="0"/>
                  <w:marTop w:val="0"/>
                  <w:marBottom w:val="0"/>
                  <w:divBdr>
                    <w:top w:val="none" w:sz="0" w:space="0" w:color="auto"/>
                    <w:left w:val="none" w:sz="0" w:space="0" w:color="auto"/>
                    <w:bottom w:val="none" w:sz="0" w:space="0" w:color="auto"/>
                    <w:right w:val="none" w:sz="0" w:space="0" w:color="auto"/>
                  </w:divBdr>
                  <w:divsChild>
                    <w:div w:id="102042740">
                      <w:marLeft w:val="0"/>
                      <w:marRight w:val="0"/>
                      <w:marTop w:val="0"/>
                      <w:marBottom w:val="0"/>
                      <w:divBdr>
                        <w:top w:val="none" w:sz="0" w:space="0" w:color="auto"/>
                        <w:left w:val="none" w:sz="0" w:space="0" w:color="auto"/>
                        <w:bottom w:val="none" w:sz="0" w:space="0" w:color="auto"/>
                        <w:right w:val="none" w:sz="0" w:space="0" w:color="auto"/>
                      </w:divBdr>
                      <w:divsChild>
                        <w:div w:id="1785808674">
                          <w:marLeft w:val="0"/>
                          <w:marRight w:val="0"/>
                          <w:marTop w:val="0"/>
                          <w:marBottom w:val="0"/>
                          <w:divBdr>
                            <w:top w:val="none" w:sz="0" w:space="0" w:color="auto"/>
                            <w:left w:val="none" w:sz="0" w:space="0" w:color="auto"/>
                            <w:bottom w:val="none" w:sz="0" w:space="0" w:color="auto"/>
                            <w:right w:val="none" w:sz="0" w:space="0" w:color="auto"/>
                          </w:divBdr>
                          <w:divsChild>
                            <w:div w:id="586117651">
                              <w:marLeft w:val="0"/>
                              <w:marRight w:val="0"/>
                              <w:marTop w:val="0"/>
                              <w:marBottom w:val="0"/>
                              <w:divBdr>
                                <w:top w:val="none" w:sz="0" w:space="0" w:color="auto"/>
                                <w:left w:val="none" w:sz="0" w:space="0" w:color="auto"/>
                                <w:bottom w:val="none" w:sz="0" w:space="0" w:color="auto"/>
                                <w:right w:val="none" w:sz="0" w:space="0" w:color="auto"/>
                              </w:divBdr>
                              <w:divsChild>
                                <w:div w:id="234896452">
                                  <w:marLeft w:val="0"/>
                                  <w:marRight w:val="0"/>
                                  <w:marTop w:val="0"/>
                                  <w:marBottom w:val="0"/>
                                  <w:divBdr>
                                    <w:top w:val="none" w:sz="0" w:space="0" w:color="auto"/>
                                    <w:left w:val="none" w:sz="0" w:space="0" w:color="auto"/>
                                    <w:bottom w:val="none" w:sz="0" w:space="0" w:color="auto"/>
                                    <w:right w:val="none" w:sz="0" w:space="0" w:color="auto"/>
                                  </w:divBdr>
                                  <w:divsChild>
                                    <w:div w:id="7061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433823">
      <w:bodyDiv w:val="1"/>
      <w:marLeft w:val="0"/>
      <w:marRight w:val="0"/>
      <w:marTop w:val="0"/>
      <w:marBottom w:val="0"/>
      <w:divBdr>
        <w:top w:val="none" w:sz="0" w:space="0" w:color="auto"/>
        <w:left w:val="none" w:sz="0" w:space="0" w:color="auto"/>
        <w:bottom w:val="none" w:sz="0" w:space="0" w:color="auto"/>
        <w:right w:val="none" w:sz="0" w:space="0" w:color="auto"/>
      </w:divBdr>
    </w:div>
    <w:div w:id="169962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odernsilviculturesymposium.co.za/"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1398</Words>
  <Characters>8810</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iufro</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burger</dc:creator>
  <cp:keywords/>
  <cp:lastModifiedBy>Brigitte Burger</cp:lastModifiedBy>
  <cp:revision>2</cp:revision>
  <cp:lastPrinted>2009-04-30T18:49:00Z</cp:lastPrinted>
  <dcterms:created xsi:type="dcterms:W3CDTF">2024-11-11T15:56:00Z</dcterms:created>
  <dcterms:modified xsi:type="dcterms:W3CDTF">2024-11-11T15:56:00Z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7e43e0b608ed229a68e42d2df4999a3b1c26198b03539c2a365e8ac66e2a45a7</vt:lpwstr>
  </property>
</Properties>
</file>